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424" w:type="dxa"/>
        <w:tblLook w:val="04A0" w:firstRow="1" w:lastRow="0" w:firstColumn="1" w:lastColumn="0" w:noHBand="0" w:noVBand="1"/>
      </w:tblPr>
      <w:tblGrid>
        <w:gridCol w:w="9424"/>
      </w:tblGrid>
      <w:tr w:rsidR="0097177F" w14:paraId="1CF2EF32" w14:textId="77777777" w:rsidTr="0097177F">
        <w:trPr>
          <w:trHeight w:val="1724"/>
        </w:trPr>
        <w:tc>
          <w:tcPr>
            <w:tcW w:w="9424" w:type="dxa"/>
          </w:tcPr>
          <w:p w14:paraId="3F10962E" w14:textId="77777777" w:rsidR="0097177F" w:rsidRPr="00CB1A6D" w:rsidRDefault="0097177F" w:rsidP="0097177F">
            <w:pPr>
              <w:rPr>
                <w:rFonts w:ascii="Arial" w:hAnsi="Arial" w:cs="Arial"/>
                <w:b/>
                <w:color w:val="17365D" w:themeColor="text2" w:themeShade="BF"/>
              </w:rPr>
            </w:pPr>
          </w:p>
          <w:p w14:paraId="7A5E4ADC" w14:textId="37EC2972" w:rsidR="00323B54" w:rsidRPr="00CB1A6D" w:rsidRDefault="0097177F" w:rsidP="0097177F">
            <w:pPr>
              <w:rPr>
                <w:rFonts w:ascii="Arial" w:hAnsi="Arial" w:cs="Arial"/>
                <w:b/>
                <w:color w:val="17365D" w:themeColor="text2" w:themeShade="BF"/>
              </w:rPr>
            </w:pPr>
            <w:r w:rsidRPr="00CB1A6D">
              <w:rPr>
                <w:rFonts w:ascii="Arial" w:hAnsi="Arial" w:cs="Arial"/>
                <w:b/>
                <w:color w:val="17365D" w:themeColor="text2" w:themeShade="BF"/>
              </w:rPr>
              <w:t>Nom du traitement :</w:t>
            </w:r>
            <w:r w:rsidR="0005218A" w:rsidRPr="00CB1A6D">
              <w:rPr>
                <w:rFonts w:ascii="Arial" w:hAnsi="Arial" w:cs="Arial"/>
                <w:b/>
                <w:color w:val="17365D" w:themeColor="text2" w:themeShade="BF"/>
              </w:rPr>
              <w:t xml:space="preserve"> Enquête MFR</w:t>
            </w:r>
          </w:p>
          <w:p w14:paraId="0E6AC632" w14:textId="77777777" w:rsidR="00323B54" w:rsidRPr="00CB1A6D" w:rsidRDefault="00323B54" w:rsidP="0097177F">
            <w:pPr>
              <w:rPr>
                <w:rFonts w:ascii="Arial" w:hAnsi="Arial" w:cs="Arial"/>
                <w:b/>
                <w:color w:val="17365D" w:themeColor="text2" w:themeShade="BF"/>
              </w:rPr>
            </w:pPr>
          </w:p>
          <w:p w14:paraId="314231C6" w14:textId="1D118C97" w:rsidR="0097177F" w:rsidRPr="00CB1A6D" w:rsidRDefault="002D13C2" w:rsidP="0097177F">
            <w:pPr>
              <w:rPr>
                <w:rFonts w:ascii="Arial" w:hAnsi="Arial" w:cs="Arial"/>
                <w:b/>
                <w:color w:val="17365D" w:themeColor="text2" w:themeShade="BF"/>
              </w:rPr>
            </w:pPr>
            <w:r w:rsidRPr="00CB1A6D">
              <w:rPr>
                <w:rFonts w:ascii="Arial" w:hAnsi="Arial" w:cs="Arial"/>
                <w:b/>
                <w:color w:val="17365D" w:themeColor="text2" w:themeShade="BF"/>
              </w:rPr>
              <w:t xml:space="preserve">Domaine d’activité : </w:t>
            </w:r>
            <w:r w:rsidR="00CB1A6D">
              <w:rPr>
                <w:rFonts w:ascii="Arial" w:hAnsi="Arial" w:cs="Arial"/>
                <w:b/>
                <w:color w:val="17365D" w:themeColor="text2" w:themeShade="BF"/>
              </w:rPr>
              <w:t>P</w:t>
            </w:r>
            <w:r w:rsidR="0015535B" w:rsidRPr="00CB1A6D">
              <w:rPr>
                <w:rFonts w:ascii="Arial" w:hAnsi="Arial" w:cs="Arial"/>
                <w:b/>
                <w:color w:val="17365D" w:themeColor="text2" w:themeShade="BF"/>
              </w:rPr>
              <w:t>révention</w:t>
            </w:r>
          </w:p>
          <w:p w14:paraId="537C48F4" w14:textId="77777777" w:rsidR="00A95F6F" w:rsidRPr="00CB1A6D" w:rsidRDefault="00A95F6F" w:rsidP="0097177F">
            <w:pPr>
              <w:rPr>
                <w:rFonts w:ascii="Arial" w:hAnsi="Arial" w:cs="Arial"/>
                <w:b/>
                <w:color w:val="17365D" w:themeColor="text2" w:themeShade="BF"/>
              </w:rPr>
            </w:pPr>
          </w:p>
          <w:p w14:paraId="6207922E" w14:textId="2C1A7535" w:rsidR="0097177F" w:rsidRPr="00CB1A6D" w:rsidRDefault="0097177F" w:rsidP="0097177F">
            <w:pPr>
              <w:rPr>
                <w:rFonts w:ascii="Arial" w:hAnsi="Arial" w:cs="Arial"/>
                <w:b/>
                <w:color w:val="17365D" w:themeColor="text2" w:themeShade="BF"/>
              </w:rPr>
            </w:pPr>
            <w:r w:rsidRPr="00CB1A6D">
              <w:rPr>
                <w:rFonts w:ascii="Arial" w:hAnsi="Arial" w:cs="Arial"/>
                <w:b/>
                <w:color w:val="17365D" w:themeColor="text2" w:themeShade="BF"/>
              </w:rPr>
              <w:t>Numéro d’enregistrement :</w:t>
            </w:r>
            <w:r w:rsidR="00196607">
              <w:rPr>
                <w:rFonts w:ascii="Arial" w:hAnsi="Arial" w:cs="Arial"/>
                <w:b/>
                <w:color w:val="17365D" w:themeColor="text2" w:themeShade="BF"/>
              </w:rPr>
              <w:t xml:space="preserve"> 22--14</w:t>
            </w:r>
            <w:bookmarkStart w:id="0" w:name="_GoBack"/>
            <w:bookmarkEnd w:id="0"/>
          </w:p>
          <w:p w14:paraId="577FCADF" w14:textId="77777777" w:rsidR="00E32C25" w:rsidRDefault="00E32C25" w:rsidP="0097177F">
            <w:pPr>
              <w:rPr>
                <w:rFonts w:ascii="Arial" w:hAnsi="Arial" w:cs="Arial"/>
                <w:b/>
                <w:color w:val="002060"/>
              </w:rPr>
            </w:pPr>
          </w:p>
          <w:p w14:paraId="5C96B6E2" w14:textId="77777777" w:rsidR="00E32C25" w:rsidRDefault="00E32C25" w:rsidP="0097177F">
            <w:pPr>
              <w:rPr>
                <w:rFonts w:ascii="Arial" w:hAnsi="Arial" w:cs="Arial"/>
                <w:b/>
                <w:color w:val="002060"/>
              </w:rPr>
            </w:pPr>
          </w:p>
        </w:tc>
      </w:tr>
    </w:tbl>
    <w:p w14:paraId="2ECF04A4" w14:textId="77777777" w:rsidR="0097177F" w:rsidRDefault="0097177F" w:rsidP="0054231D">
      <w:pPr>
        <w:jc w:val="center"/>
        <w:rPr>
          <w:rFonts w:ascii="Arial" w:hAnsi="Arial" w:cs="Arial"/>
          <w:b/>
          <w:color w:val="002060"/>
        </w:rPr>
      </w:pPr>
    </w:p>
    <w:p w14:paraId="56F1D940" w14:textId="77777777" w:rsidR="0097177F" w:rsidRPr="009F77F6" w:rsidRDefault="0097177F" w:rsidP="0054231D">
      <w:pPr>
        <w:jc w:val="center"/>
        <w:rPr>
          <w:rFonts w:ascii="Arial" w:hAnsi="Arial" w:cs="Arial"/>
          <w:b/>
          <w:color w:val="002060"/>
        </w:rPr>
      </w:pPr>
    </w:p>
    <w:p w14:paraId="172845A4" w14:textId="77777777" w:rsidR="006304A3" w:rsidRDefault="00FF5937" w:rsidP="0054231D">
      <w:pPr>
        <w:jc w:val="center"/>
        <w:rPr>
          <w:rFonts w:ascii="Arial" w:hAnsi="Arial" w:cs="Arial"/>
          <w:b/>
          <w:color w:val="002060"/>
          <w:sz w:val="48"/>
          <w:szCs w:val="48"/>
        </w:rPr>
      </w:pPr>
      <w:r w:rsidRPr="005C40BD">
        <w:rPr>
          <w:rFonts w:ascii="Arial" w:hAnsi="Arial" w:cs="Arial"/>
          <w:b/>
          <w:color w:val="002060"/>
          <w:sz w:val="48"/>
          <w:szCs w:val="48"/>
        </w:rPr>
        <w:t xml:space="preserve">FICHE DE </w:t>
      </w:r>
      <w:r w:rsidR="00734CF7">
        <w:rPr>
          <w:rFonts w:ascii="Arial" w:hAnsi="Arial" w:cs="Arial"/>
          <w:b/>
          <w:color w:val="002060"/>
          <w:sz w:val="48"/>
          <w:szCs w:val="48"/>
        </w:rPr>
        <w:t>TRAITEMENT</w:t>
      </w:r>
    </w:p>
    <w:p w14:paraId="68B51496" w14:textId="2C095A9F" w:rsidR="001637DB" w:rsidRPr="00871C29" w:rsidRDefault="005350BB" w:rsidP="00871C29">
      <w:pPr>
        <w:jc w:val="center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A retourner à : </w:t>
      </w:r>
      <w:r w:rsidR="00110586">
        <w:rPr>
          <w:rFonts w:ascii="Arial" w:hAnsi="Arial" w:cs="Arial"/>
          <w:b/>
          <w:color w:val="002060"/>
          <w:sz w:val="20"/>
          <w:szCs w:val="20"/>
        </w:rPr>
        <w:t>dpo</w:t>
      </w:r>
      <w:r>
        <w:rPr>
          <w:rFonts w:ascii="Arial" w:hAnsi="Arial" w:cs="Arial"/>
          <w:b/>
          <w:color w:val="002060"/>
          <w:sz w:val="20"/>
          <w:szCs w:val="20"/>
        </w:rPr>
        <w:t>@ccmsa.msa.fr</w:t>
      </w:r>
      <w:r w:rsidR="00871C29">
        <w:rPr>
          <w:rFonts w:ascii="Arial" w:hAnsi="Arial" w:cs="Arial"/>
          <w:b/>
          <w:color w:val="002060"/>
          <w:sz w:val="20"/>
          <w:szCs w:val="20"/>
        </w:rPr>
        <w:br/>
      </w:r>
    </w:p>
    <w:p w14:paraId="05E3B0E9" w14:textId="24E5851B" w:rsidR="000A310D" w:rsidRDefault="0054231D">
      <w:pPr>
        <w:rPr>
          <w:rFonts w:ascii="Arial" w:hAnsi="Arial" w:cs="Arial"/>
        </w:rPr>
      </w:pPr>
      <w:r w:rsidRPr="000A310D">
        <w:rPr>
          <w:rFonts w:ascii="Arial" w:hAnsi="Arial" w:cs="Arial"/>
          <w:b/>
        </w:rPr>
        <w:t>Date de la saisine</w:t>
      </w:r>
      <w:r w:rsidR="000A310D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733386695"/>
          <w:placeholder>
            <w:docPart w:val="B48248808A174DA58643E9674661340F"/>
          </w:placeholder>
          <w:date w:fullDate="2021-05-1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26631">
            <w:rPr>
              <w:rFonts w:ascii="Arial" w:hAnsi="Arial" w:cs="Arial"/>
            </w:rPr>
            <w:t>10/05/2021</w:t>
          </w:r>
        </w:sdtContent>
      </w:sdt>
    </w:p>
    <w:p w14:paraId="0B069C23" w14:textId="77777777" w:rsidR="000A310D" w:rsidRDefault="0054231D">
      <w:pPr>
        <w:rPr>
          <w:rFonts w:ascii="Arial" w:hAnsi="Arial" w:cs="Arial"/>
        </w:rPr>
      </w:pPr>
      <w:r w:rsidRPr="000A310D">
        <w:rPr>
          <w:rFonts w:ascii="Arial" w:hAnsi="Arial" w:cs="Arial"/>
          <w:b/>
        </w:rPr>
        <w:t>Demandeur</w:t>
      </w:r>
      <w:r w:rsidR="00E62D41">
        <w:rPr>
          <w:rFonts w:ascii="Arial" w:hAnsi="Arial" w:cs="Arial"/>
          <w:b/>
        </w:rPr>
        <w:t xml:space="preserve"> </w:t>
      </w:r>
      <w:r w:rsidRPr="00050F4D">
        <w:rPr>
          <w:rFonts w:ascii="Arial" w:hAnsi="Arial" w:cs="Arial"/>
        </w:rPr>
        <w:t>:</w:t>
      </w:r>
      <w:r w:rsidR="003A1604">
        <w:rPr>
          <w:rFonts w:ascii="Arial" w:hAnsi="Arial" w:cs="Arial"/>
        </w:rPr>
        <w:t xml:space="preserve"> </w:t>
      </w:r>
    </w:p>
    <w:p w14:paraId="17A094C1" w14:textId="77777777" w:rsidR="000A310D" w:rsidRDefault="000A31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9896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Caisse de MSA </w:t>
      </w:r>
      <w:sdt>
        <w:sdtPr>
          <w:rPr>
            <w:rFonts w:ascii="Arial" w:hAnsi="Arial" w:cs="Arial"/>
            <w:color w:val="A6A6A6" w:themeColor="background1" w:themeShade="A6"/>
          </w:rPr>
          <w:alias w:val="Votre caisse de MSA"/>
          <w:tag w:val="Votre caisse de MSA"/>
          <w:id w:val="-53086143"/>
          <w:comboBox>
            <w:listItem w:displayText="Selectionnez votre caisse" w:value="Selectionnez votre caisse"/>
            <w:listItem w:displayText="Ain-Rhône" w:value="Ain-Rhône"/>
            <w:listItem w:displayText="Alpes du Nord" w:value="Alpes du Nord"/>
            <w:listItem w:displayText="Alpes Vaucluse" w:value="Alpes Vaucluse"/>
            <w:listItem w:displayText="Alsace" w:value="Alsace"/>
            <w:listItem w:displayText="Ardeche Drome Loire" w:value="Ardeche Drome Loire"/>
            <w:listItem w:displayText="Armorique" w:value="Armorique"/>
            <w:listItem w:displayText="Auvergne" w:value="Auvergne"/>
            <w:listItem w:displayText="Beauce Coeur de Loire" w:value="Beauce Coeur de Loire"/>
            <w:listItem w:displayText="Berry Touraine" w:value="Berry Touraine"/>
            <w:listItem w:displayText="Bourgogne" w:value="Bourgogne"/>
            <w:listItem w:displayText="Charentes" w:value="Charentes"/>
            <w:listItem w:displayText="Corse" w:value="Corse"/>
            <w:listItem w:displayText="Côtes Normandes" w:value="Côtes Normandes"/>
            <w:listItem w:displayText="Dordogne Lot et Garonne" w:value="Dordogne Lot et Garonne"/>
            <w:listItem w:displayText="Franche-Comté" w:value="Franche-Comté"/>
            <w:listItem w:displayText="Gironde" w:value="Gironde"/>
            <w:listItem w:displayText="Grand Sud" w:value="Grand Sud"/>
            <w:listItem w:displayText="Haute-Normandie" w:value="Haute-Normandie"/>
            <w:listItem w:displayText="Ile de France" w:value="Ile de France"/>
            <w:listItem w:displayText="Languedoc" w:value="Languedoc"/>
            <w:listItem w:displayText="Limousin" w:value="Limousin"/>
            <w:listItem w:displayText="Loire Atlantique Vendée" w:value="Loire Atlantique Vendée"/>
            <w:listItem w:displayText="Lorraine" w:value="Lorraine"/>
            <w:listItem w:displayText="Maine et Loire" w:value="Maine et Loire"/>
            <w:listItem w:displayText="Marne Ardennes Meuse" w:value="Marne Ardennes Meuse"/>
            <w:listItem w:displayText="Mayenne Orne Sarthe" w:value="Mayenne Orne Sarthe"/>
            <w:listItem w:displayText="Midi Pyrénées Nord" w:value="Midi Pyrénées Nord"/>
            <w:listItem w:displayText="Midi Pyrénées Sud" w:value="Midi Pyrénées Sud"/>
            <w:listItem w:displayText="Nord - Pas de Calais" w:value="Nord - Pas de Calais"/>
            <w:listItem w:displayText="Picardie" w:value="Picardie"/>
            <w:listItem w:displayText="Portes de Bretagne" w:value="Portes de Bretagne"/>
            <w:listItem w:displayText="Provence Azur" w:value="Provence Azur"/>
            <w:listItem w:displayText="Sèvres Vienne" w:value="Sèvres Vienne"/>
            <w:listItem w:displayText="Sud Aquitaine" w:value="Sud Aquitaine"/>
            <w:listItem w:displayText="Sud Champagne" w:value="Sud Champagne"/>
          </w:comboBox>
        </w:sdtPr>
        <w:sdtEndPr/>
        <w:sdtContent>
          <w:r w:rsidR="00E62D41">
            <w:rPr>
              <w:rFonts w:ascii="Arial" w:hAnsi="Arial" w:cs="Arial"/>
              <w:color w:val="A6A6A6" w:themeColor="background1" w:themeShade="A6"/>
            </w:rPr>
            <w:t>Cliquer pour sélectionner</w:t>
          </w:r>
          <w:r w:rsidR="00E62D41" w:rsidRPr="00E62D41">
            <w:rPr>
              <w:rFonts w:ascii="Arial" w:hAnsi="Arial" w:cs="Arial"/>
              <w:color w:val="A6A6A6" w:themeColor="background1" w:themeShade="A6"/>
            </w:rPr>
            <w:t xml:space="preserve"> votre caisse</w:t>
          </w:r>
        </w:sdtContent>
      </w:sdt>
    </w:p>
    <w:p w14:paraId="06775FC6" w14:textId="3FE25621" w:rsidR="000A310D" w:rsidRDefault="00196607" w:rsidP="000A310D">
      <w:pPr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24043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5218A">
            <w:rPr>
              <w:rFonts w:ascii="MS Gothic" w:eastAsia="MS Gothic" w:hAnsi="MS Gothic" w:cs="Arial" w:hint="eastAsia"/>
            </w:rPr>
            <w:t>☒</w:t>
          </w:r>
        </w:sdtContent>
      </w:sdt>
      <w:r w:rsidR="000A310D">
        <w:rPr>
          <w:rFonts w:ascii="Arial" w:hAnsi="Arial" w:cs="Arial"/>
        </w:rPr>
        <w:t>Caisse Centrale</w:t>
      </w:r>
      <w:r w:rsidR="00E62D41">
        <w:rPr>
          <w:rFonts w:ascii="Arial" w:hAnsi="Arial" w:cs="Arial"/>
        </w:rPr>
        <w:t xml:space="preserve"> </w:t>
      </w:r>
      <w:r w:rsidR="006F50CD">
        <w:rPr>
          <w:rFonts w:ascii="Arial" w:hAnsi="Arial" w:cs="Arial"/>
        </w:rPr>
        <w:t>de Mutualité Sociale Agricole</w:t>
      </w:r>
    </w:p>
    <w:p w14:paraId="0B388713" w14:textId="77777777" w:rsidR="00CB1A6D" w:rsidRPr="005B3B51" w:rsidRDefault="00E62D41" w:rsidP="00CB1A6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1A6D" w:rsidRPr="005B3B51">
        <w:rPr>
          <w:rFonts w:ascii="Arial" w:hAnsi="Arial" w:cs="Arial"/>
        </w:rPr>
        <w:t>Direction : Direction du Développement Sanitaire et Social (DDSS)</w:t>
      </w:r>
    </w:p>
    <w:p w14:paraId="12A2AB76" w14:textId="77777777" w:rsidR="00CB1A6D" w:rsidRPr="005B3B51" w:rsidRDefault="00CB1A6D" w:rsidP="00CB1A6D">
      <w:pPr>
        <w:ind w:left="2124"/>
        <w:rPr>
          <w:rFonts w:ascii="Arial" w:hAnsi="Arial" w:cs="Arial"/>
        </w:rPr>
      </w:pPr>
      <w:r w:rsidRPr="005B3B51">
        <w:rPr>
          <w:rFonts w:ascii="Arial" w:hAnsi="Arial" w:cs="Arial"/>
        </w:rPr>
        <w:t>Département / Service : Département de la Prévention et de l'Education Sanitaire et Sociale (DPESS)</w:t>
      </w:r>
    </w:p>
    <w:p w14:paraId="3D912B35" w14:textId="1050B807" w:rsidR="0054231D" w:rsidRPr="00620591" w:rsidRDefault="0054231D" w:rsidP="00CB1A6D">
      <w:pPr>
        <w:rPr>
          <w:rFonts w:ascii="Arial" w:hAnsi="Arial" w:cs="Arial"/>
          <w:b/>
          <w:color w:val="002060"/>
        </w:rPr>
      </w:pPr>
      <w:r w:rsidRPr="000A310D">
        <w:rPr>
          <w:rFonts w:ascii="Arial" w:hAnsi="Arial" w:cs="Arial"/>
          <w:b/>
        </w:rPr>
        <w:t>Interlocuteur</w:t>
      </w:r>
      <w:r w:rsidRPr="00050F4D">
        <w:rPr>
          <w:rFonts w:ascii="Arial" w:hAnsi="Arial" w:cs="Arial"/>
        </w:rPr>
        <w:t xml:space="preserve"> (nom, prénom, téléphone) :</w:t>
      </w:r>
      <w:r w:rsidR="0005218A">
        <w:rPr>
          <w:rFonts w:ascii="Arial" w:hAnsi="Arial" w:cs="Arial"/>
        </w:rPr>
        <w:t xml:space="preserve"> </w:t>
      </w:r>
      <w:r w:rsidR="00DF23E6" w:rsidRPr="00CB4534">
        <w:rPr>
          <w:rFonts w:ascii="Arial" w:hAnsi="Arial" w:cs="Arial"/>
        </w:rPr>
        <w:t>Delphine Proeres</w:t>
      </w:r>
      <w:r w:rsidR="00DF23E6">
        <w:rPr>
          <w:rFonts w:ascii="Arial" w:hAnsi="Arial" w:cs="Arial"/>
        </w:rPr>
        <w:t xml:space="preserve"> </w:t>
      </w:r>
      <w:r w:rsidR="00DF23E6" w:rsidRPr="00BE0371">
        <w:rPr>
          <w:rFonts w:ascii="Arial" w:hAnsi="Arial" w:cs="Arial"/>
        </w:rPr>
        <w:t xml:space="preserve">/ </w:t>
      </w:r>
      <w:r w:rsidR="00DF23E6">
        <w:rPr>
          <w:rFonts w:ascii="Arial" w:hAnsi="Arial" w:cs="Arial"/>
        </w:rPr>
        <w:t xml:space="preserve">01 41 63 77 23 et </w:t>
      </w:r>
      <w:r w:rsidR="0096253E" w:rsidRPr="0096253E">
        <w:rPr>
          <w:rFonts w:ascii="Arial" w:hAnsi="Arial" w:cs="Arial"/>
        </w:rPr>
        <w:t>Thomas Javerliat</w:t>
      </w:r>
      <w:r w:rsidR="0096253E">
        <w:rPr>
          <w:rFonts w:ascii="Arial" w:hAnsi="Arial" w:cs="Arial"/>
        </w:rPr>
        <w:t xml:space="preserve"> / </w:t>
      </w:r>
      <w:r w:rsidR="0096253E" w:rsidRPr="0096253E">
        <w:rPr>
          <w:rFonts w:ascii="Arial" w:hAnsi="Arial" w:cs="Arial"/>
        </w:rPr>
        <w:t>01 41 63 77 77</w:t>
      </w:r>
    </w:p>
    <w:p w14:paraId="05337629" w14:textId="77777777" w:rsidR="0054231D" w:rsidRPr="00050F4D" w:rsidRDefault="0054231D">
      <w:pPr>
        <w:rPr>
          <w:rFonts w:ascii="Arial" w:hAnsi="Arial" w:cs="Arial"/>
        </w:rPr>
      </w:pPr>
    </w:p>
    <w:p w14:paraId="2248B792" w14:textId="77777777" w:rsidR="0054231D" w:rsidRPr="00F83643" w:rsidRDefault="0054231D" w:rsidP="00F83643">
      <w:pPr>
        <w:pStyle w:val="Paragraphedeliste"/>
        <w:numPr>
          <w:ilvl w:val="0"/>
          <w:numId w:val="9"/>
        </w:num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  <w:r w:rsidRPr="00F83643">
        <w:rPr>
          <w:rFonts w:ascii="Arial" w:hAnsi="Arial" w:cs="Arial"/>
          <w:b/>
          <w:color w:val="002060"/>
          <w:sz w:val="32"/>
          <w:szCs w:val="32"/>
        </w:rPr>
        <w:t>Présentation du traitement</w:t>
      </w:r>
    </w:p>
    <w:p w14:paraId="5AB72A1D" w14:textId="5D55E77C" w:rsidR="0054231D" w:rsidRPr="00050F4D" w:rsidRDefault="00196607" w:rsidP="00050F4D">
      <w:pPr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247822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31">
            <w:rPr>
              <w:rFonts w:ascii="MS Gothic" w:eastAsia="MS Gothic" w:hAnsi="MS Gothic" w:cs="Arial" w:hint="eastAsia"/>
            </w:rPr>
            <w:t>☒</w:t>
          </w:r>
        </w:sdtContent>
      </w:sdt>
      <w:r w:rsidR="00050F4D" w:rsidRPr="00050F4D">
        <w:rPr>
          <w:rFonts w:ascii="Arial" w:hAnsi="Arial" w:cs="Arial"/>
        </w:rPr>
        <w:t xml:space="preserve"> </w:t>
      </w:r>
      <w:r w:rsidR="00BA124E" w:rsidRPr="00050F4D">
        <w:rPr>
          <w:rFonts w:ascii="Arial" w:hAnsi="Arial" w:cs="Arial"/>
        </w:rPr>
        <w:t>Il s’agit d’une première déclaration</w:t>
      </w:r>
    </w:p>
    <w:p w14:paraId="3FD77EB7" w14:textId="77777777" w:rsidR="003D5F3F" w:rsidRDefault="00196607" w:rsidP="00050F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82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741">
            <w:rPr>
              <w:rFonts w:ascii="MS Gothic" w:eastAsia="MS Gothic" w:hAnsi="MS Gothic" w:cs="Arial" w:hint="eastAsia"/>
            </w:rPr>
            <w:t>☐</w:t>
          </w:r>
        </w:sdtContent>
      </w:sdt>
      <w:r w:rsidR="00050F4D" w:rsidRPr="00050F4D">
        <w:rPr>
          <w:rFonts w:ascii="Arial" w:hAnsi="Arial" w:cs="Arial"/>
        </w:rPr>
        <w:t xml:space="preserve"> </w:t>
      </w:r>
      <w:r w:rsidR="00BA124E" w:rsidRPr="00050F4D">
        <w:rPr>
          <w:rFonts w:ascii="Arial" w:hAnsi="Arial" w:cs="Arial"/>
        </w:rPr>
        <w:t>Il s’agit d’une modification d’un traitement déjà existant</w:t>
      </w:r>
    </w:p>
    <w:p w14:paraId="492506B3" w14:textId="77777777" w:rsidR="00BA124E" w:rsidRPr="00050F4D" w:rsidRDefault="00196607" w:rsidP="00050F4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85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3F">
            <w:rPr>
              <w:rFonts w:ascii="MS Gothic" w:eastAsia="MS Gothic" w:hAnsi="MS Gothic" w:cs="Arial" w:hint="eastAsia"/>
            </w:rPr>
            <w:t>☐</w:t>
          </w:r>
        </w:sdtContent>
      </w:sdt>
      <w:r w:rsidR="003D5F3F" w:rsidRPr="00050F4D">
        <w:rPr>
          <w:rFonts w:ascii="Arial" w:hAnsi="Arial" w:cs="Arial"/>
        </w:rPr>
        <w:t xml:space="preserve"> Il s’agit d’une </w:t>
      </w:r>
      <w:r w:rsidR="003D5F3F">
        <w:rPr>
          <w:rFonts w:ascii="Arial" w:hAnsi="Arial" w:cs="Arial"/>
        </w:rPr>
        <w:t>mise en conformité RGPD</w:t>
      </w:r>
      <w:r w:rsidR="00BA124E" w:rsidRPr="00050F4D">
        <w:rPr>
          <w:rFonts w:ascii="Arial" w:hAnsi="Arial" w:cs="Arial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AAB" w14:paraId="44076128" w14:textId="77777777" w:rsidTr="004F5AAB">
        <w:sdt>
          <w:sdtPr>
            <w:rPr>
              <w:rFonts w:ascii="Arial" w:hAnsi="Arial" w:cs="Arial"/>
              <w:b/>
              <w:color w:val="984806" w:themeColor="accent6" w:themeShade="80"/>
            </w:rPr>
            <w:id w:val="-1898663213"/>
          </w:sdtPr>
          <w:sdtEndPr>
            <w:rPr>
              <w:b w:val="0"/>
              <w:color w:val="auto"/>
              <w:sz w:val="2"/>
              <w:szCs w:val="2"/>
            </w:rPr>
          </w:sdtEndPr>
          <w:sdtContent>
            <w:tc>
              <w:tcPr>
                <w:tcW w:w="9212" w:type="dxa"/>
              </w:tcPr>
              <w:p w14:paraId="2C7EE129" w14:textId="7A0E581A" w:rsidR="004F5AAB" w:rsidRDefault="004F5AAB" w:rsidP="00856E17">
                <w:pPr>
                  <w:rPr>
                    <w:rFonts w:ascii="Arial" w:hAnsi="Arial" w:cs="Arial"/>
                  </w:rPr>
                </w:pPr>
                <w:r w:rsidRPr="00B373A6">
                  <w:rPr>
                    <w:rFonts w:ascii="Arial" w:hAnsi="Arial" w:cs="Arial"/>
                    <w:b/>
                    <w:color w:val="984806" w:themeColor="accent6" w:themeShade="80"/>
                  </w:rPr>
                  <w:t xml:space="preserve">Présentation </w:t>
                </w:r>
                <w:r w:rsidR="002A67F5">
                  <w:rPr>
                    <w:rFonts w:ascii="Arial" w:hAnsi="Arial" w:cs="Arial"/>
                    <w:b/>
                    <w:color w:val="984806" w:themeColor="accent6" w:themeShade="80"/>
                  </w:rPr>
                  <w:t xml:space="preserve">et contexte </w:t>
                </w:r>
                <w:r w:rsidRPr="00B373A6">
                  <w:rPr>
                    <w:rFonts w:ascii="Arial" w:hAnsi="Arial" w:cs="Arial"/>
                    <w:b/>
                    <w:color w:val="984806" w:themeColor="accent6" w:themeShade="80"/>
                  </w:rPr>
                  <w:t>du traitement</w:t>
                </w:r>
                <w:r w:rsidR="00CB1A6D">
                  <w:rPr>
                    <w:rFonts w:ascii="Arial" w:hAnsi="Arial" w:cs="Arial"/>
                    <w:b/>
                    <w:color w:val="984806" w:themeColor="accent6" w:themeShade="80"/>
                  </w:rPr>
                  <w:t> :</w:t>
                </w:r>
              </w:p>
              <w:p w14:paraId="1A90BD76" w14:textId="77777777" w:rsidR="004F5AAB" w:rsidRDefault="004F5AAB" w:rsidP="00856E17">
                <w:pPr>
                  <w:rPr>
                    <w:rFonts w:ascii="Arial" w:hAnsi="Arial" w:cs="Arial"/>
                  </w:rPr>
                </w:pPr>
              </w:p>
              <w:p w14:paraId="794F2F26" w14:textId="059784F7" w:rsidR="00871C29" w:rsidRPr="00871C29" w:rsidRDefault="00871C29" w:rsidP="00856E17">
                <w:pPr>
                  <w:rPr>
                    <w:rFonts w:ascii="Arial" w:hAnsi="Arial" w:cs="Arial"/>
                    <w:b/>
                  </w:rPr>
                </w:pPr>
                <w:r w:rsidRPr="00871C29">
                  <w:rPr>
                    <w:rFonts w:ascii="Arial" w:hAnsi="Arial" w:cs="Arial"/>
                    <w:b/>
                  </w:rPr>
                  <w:t>Contexte du traitement :</w:t>
                </w:r>
              </w:p>
              <w:p w14:paraId="68C37847" w14:textId="29B79465" w:rsidR="00CE5306" w:rsidRDefault="0005218A" w:rsidP="00CE5306">
                <w:pPr>
                  <w:jc w:val="both"/>
                  <w:rPr>
                    <w:rFonts w:ascii="Arial" w:hAnsi="Arial" w:cs="Arial"/>
                  </w:rPr>
                </w:pPr>
                <w:r w:rsidRPr="0005218A">
                  <w:rPr>
                    <w:rFonts w:ascii="Arial" w:hAnsi="Arial" w:cs="Arial"/>
                  </w:rPr>
                  <w:t>Dans le cadre de sa politique d’action sanitaire et sociale, la MSA accompagne les établissements d’enseignements agricoles, dont les Maisons Familiales Rurales</w:t>
                </w:r>
                <w:r w:rsidR="00CE5306">
                  <w:rPr>
                    <w:rFonts w:ascii="Arial" w:hAnsi="Arial" w:cs="Arial"/>
                  </w:rPr>
                  <w:t xml:space="preserve"> (MFR</w:t>
                </w:r>
                <w:r w:rsidRPr="0005218A">
                  <w:rPr>
                    <w:rFonts w:ascii="Arial" w:hAnsi="Arial" w:cs="Arial"/>
                  </w:rPr>
                  <w:t>).</w:t>
                </w:r>
                <w:r w:rsidR="00871C29">
                  <w:rPr>
                    <w:rFonts w:ascii="Arial" w:hAnsi="Arial" w:cs="Arial"/>
                  </w:rPr>
                  <w:br/>
                </w:r>
              </w:p>
              <w:p w14:paraId="23C43103" w14:textId="2CFF7CF0" w:rsidR="00CE5306" w:rsidRDefault="00CE5306" w:rsidP="00CE530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lastRenderedPageBreak/>
                  <w:br/>
                </w:r>
                <w:r w:rsidR="0005218A" w:rsidRPr="0005218A">
                  <w:rPr>
                    <w:rFonts w:ascii="Arial" w:hAnsi="Arial" w:cs="Arial"/>
                  </w:rPr>
                  <w:t>La MSA souhaite disposer d’un diagnostic précis de la situation</w:t>
                </w:r>
                <w:r w:rsidR="00C3117E">
                  <w:rPr>
                    <w:rFonts w:ascii="Arial" w:hAnsi="Arial" w:cs="Arial"/>
                  </w:rPr>
                  <w:t xml:space="preserve"> de ces établissements en termes</w:t>
                </w:r>
                <w:r w:rsidR="0005218A" w:rsidRPr="0005218A">
                  <w:rPr>
                    <w:rFonts w:ascii="Arial" w:hAnsi="Arial" w:cs="Arial"/>
                  </w:rPr>
                  <w:t xml:space="preserve"> de besoins et d’actions mises en place dans le domaine de la prévention. </w:t>
                </w:r>
              </w:p>
              <w:p w14:paraId="20D4A9DC" w14:textId="77777777" w:rsidR="00871C29" w:rsidRDefault="00871C29" w:rsidP="00CE5306">
                <w:pPr>
                  <w:jc w:val="both"/>
                  <w:rPr>
                    <w:rFonts w:ascii="Arial" w:hAnsi="Arial" w:cs="Arial"/>
                  </w:rPr>
                </w:pPr>
              </w:p>
              <w:p w14:paraId="19852442" w14:textId="6AE3E087" w:rsidR="00871C29" w:rsidRPr="00871C29" w:rsidRDefault="00871C29" w:rsidP="00CE5306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871C29">
                  <w:rPr>
                    <w:rFonts w:ascii="Arial" w:hAnsi="Arial" w:cs="Arial"/>
                    <w:b/>
                  </w:rPr>
                  <w:t>Présentation du traitement :</w:t>
                </w:r>
              </w:p>
              <w:p w14:paraId="62318BE7" w14:textId="77777777" w:rsidR="00CE5306" w:rsidRDefault="00CE5306" w:rsidP="00CE5306">
                <w:pPr>
                  <w:jc w:val="both"/>
                  <w:rPr>
                    <w:rFonts w:ascii="Arial" w:hAnsi="Arial" w:cs="Arial"/>
                  </w:rPr>
                </w:pPr>
              </w:p>
              <w:p w14:paraId="19F990AC" w14:textId="375276E9" w:rsidR="004F5AAB" w:rsidRDefault="0005218A" w:rsidP="00CE5306">
                <w:pPr>
                  <w:jc w:val="both"/>
                  <w:rPr>
                    <w:rFonts w:ascii="Arial" w:hAnsi="Arial" w:cs="Arial"/>
                  </w:rPr>
                </w:pPr>
                <w:r w:rsidRPr="0005218A">
                  <w:rPr>
                    <w:rFonts w:ascii="Arial" w:hAnsi="Arial" w:cs="Arial"/>
                  </w:rPr>
                  <w:t>Cette photographie précise permettra une segmentation des MFR et la mise en place d’un plan d’actions porté par la CCMSA et adapté à chaque catégorie de MFR.</w:t>
                </w:r>
              </w:p>
              <w:p w14:paraId="71A88BB4" w14:textId="6A046808" w:rsidR="00690AD7" w:rsidRDefault="00690AD7" w:rsidP="00CE5306">
                <w:pPr>
                  <w:jc w:val="both"/>
                  <w:rPr>
                    <w:rFonts w:ascii="Arial" w:hAnsi="Arial" w:cs="Arial"/>
                  </w:rPr>
                </w:pPr>
              </w:p>
              <w:p w14:paraId="28D8A83F" w14:textId="77777777" w:rsidR="00690AD7" w:rsidRPr="00690AD7" w:rsidRDefault="00690AD7" w:rsidP="00690AD7">
                <w:pPr>
                  <w:jc w:val="both"/>
                  <w:rPr>
                    <w:rFonts w:ascii="Arial" w:hAnsi="Arial" w:cs="Arial"/>
                  </w:rPr>
                </w:pPr>
                <w:r w:rsidRPr="00690AD7">
                  <w:rPr>
                    <w:rFonts w:ascii="Arial" w:hAnsi="Arial" w:cs="Arial"/>
                  </w:rPr>
                  <w:t xml:space="preserve">Il s’agira donc de : </w:t>
                </w:r>
              </w:p>
              <w:p w14:paraId="27A00283" w14:textId="77777777" w:rsidR="00306AB6" w:rsidRDefault="00690AD7" w:rsidP="00306AB6">
                <w:pPr>
                  <w:pStyle w:val="Paragraphedeliste"/>
                  <w:numPr>
                    <w:ilvl w:val="0"/>
                    <w:numId w:val="20"/>
                  </w:numPr>
                  <w:jc w:val="both"/>
                  <w:rPr>
                    <w:rFonts w:ascii="Arial" w:hAnsi="Arial" w:cs="Arial"/>
                  </w:rPr>
                </w:pPr>
                <w:r w:rsidRPr="00306AB6">
                  <w:rPr>
                    <w:rFonts w:ascii="Arial" w:hAnsi="Arial" w:cs="Arial"/>
                  </w:rPr>
                  <w:t>Segmenter l’ensemble des MFR ;</w:t>
                </w:r>
              </w:p>
              <w:p w14:paraId="5F2DEB6F" w14:textId="30CEF468" w:rsidR="00306AB6" w:rsidRDefault="00690AD7" w:rsidP="00306AB6">
                <w:pPr>
                  <w:pStyle w:val="Paragraphedeliste"/>
                  <w:numPr>
                    <w:ilvl w:val="0"/>
                    <w:numId w:val="20"/>
                  </w:numPr>
                  <w:jc w:val="both"/>
                  <w:rPr>
                    <w:rFonts w:ascii="Arial" w:hAnsi="Arial" w:cs="Arial"/>
                  </w:rPr>
                </w:pPr>
                <w:r w:rsidRPr="00306AB6">
                  <w:rPr>
                    <w:rFonts w:ascii="Arial" w:hAnsi="Arial" w:cs="Arial"/>
                  </w:rPr>
                  <w:t xml:space="preserve">Mettre en </w:t>
                </w:r>
                <w:r w:rsidR="00C3117E">
                  <w:rPr>
                    <w:rFonts w:ascii="Arial" w:hAnsi="Arial" w:cs="Arial"/>
                  </w:rPr>
                  <w:t>avant</w:t>
                </w:r>
                <w:r w:rsidRPr="00306AB6">
                  <w:rPr>
                    <w:rFonts w:ascii="Arial" w:hAnsi="Arial" w:cs="Arial"/>
                  </w:rPr>
                  <w:t xml:space="preserve"> les actions adaptées et chaque segment de MFR identifié ;</w:t>
                </w:r>
              </w:p>
              <w:p w14:paraId="4617ED9F" w14:textId="7FADE0DB" w:rsidR="00690AD7" w:rsidRPr="00306AB6" w:rsidRDefault="00690AD7" w:rsidP="00306AB6">
                <w:pPr>
                  <w:pStyle w:val="Paragraphedeliste"/>
                  <w:numPr>
                    <w:ilvl w:val="0"/>
                    <w:numId w:val="20"/>
                  </w:numPr>
                  <w:jc w:val="both"/>
                  <w:rPr>
                    <w:rFonts w:ascii="Arial" w:hAnsi="Arial" w:cs="Arial"/>
                  </w:rPr>
                </w:pPr>
                <w:r w:rsidRPr="00306AB6">
                  <w:rPr>
                    <w:rFonts w:ascii="Arial" w:hAnsi="Arial" w:cs="Arial"/>
                  </w:rPr>
                  <w:t>Constituer un fichier regroupant les coordonnées de l’ensemble des MFR ayant répondu et leur appartenance à un segment.</w:t>
                </w:r>
              </w:p>
              <w:p w14:paraId="4625C108" w14:textId="77777777" w:rsidR="00134E34" w:rsidRPr="00690AD7" w:rsidRDefault="00134E34" w:rsidP="00134E34">
                <w:pPr>
                  <w:pStyle w:val="Paragraphedeliste"/>
                  <w:ind w:left="1070"/>
                  <w:jc w:val="both"/>
                  <w:rPr>
                    <w:rFonts w:ascii="Arial" w:hAnsi="Arial" w:cs="Arial"/>
                  </w:rPr>
                </w:pPr>
              </w:p>
              <w:p w14:paraId="162FD4E7" w14:textId="77777777" w:rsidR="004F5AAB" w:rsidRPr="004F5AAB" w:rsidRDefault="004F5AAB" w:rsidP="00856E17">
                <w:pPr>
                  <w:rPr>
                    <w:rFonts w:ascii="Arial" w:hAnsi="Arial" w:cs="Arial"/>
                    <w:sz w:val="2"/>
                    <w:szCs w:val="2"/>
                  </w:rPr>
                </w:pPr>
              </w:p>
            </w:tc>
          </w:sdtContent>
        </w:sdt>
      </w:tr>
    </w:tbl>
    <w:p w14:paraId="6A27210F" w14:textId="77777777" w:rsidR="00856E17" w:rsidRPr="00B373A6" w:rsidRDefault="00856E17" w:rsidP="00856E1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7F5" w14:paraId="496B7692" w14:textId="77777777" w:rsidTr="002A67F5">
        <w:sdt>
          <w:sdtPr>
            <w:rPr>
              <w:rFonts w:ascii="Arial" w:hAnsi="Arial" w:cs="Arial"/>
            </w:rPr>
            <w:id w:val="-720745172"/>
          </w:sdtPr>
          <w:sdtEndPr/>
          <w:sdtContent>
            <w:tc>
              <w:tcPr>
                <w:tcW w:w="9212" w:type="dxa"/>
              </w:tcPr>
              <w:p w14:paraId="7A2C1B01" w14:textId="02B43366" w:rsidR="002A67F5" w:rsidRDefault="002A67F5" w:rsidP="002A67F5">
                <w:pPr>
                  <w:rPr>
                    <w:rFonts w:ascii="Arial" w:hAnsi="Arial" w:cs="Arial"/>
                    <w:b/>
                    <w:color w:val="984806" w:themeColor="accent6" w:themeShade="80"/>
                  </w:rPr>
                </w:pPr>
                <w:r>
                  <w:rPr>
                    <w:rFonts w:ascii="Arial" w:hAnsi="Arial" w:cs="Arial"/>
                    <w:b/>
                    <w:color w:val="984806" w:themeColor="accent6" w:themeShade="80"/>
                  </w:rPr>
                  <w:t>Finalité du traitement</w:t>
                </w:r>
                <w:r w:rsidR="00CB1A6D">
                  <w:rPr>
                    <w:rFonts w:ascii="Arial" w:hAnsi="Arial" w:cs="Arial"/>
                    <w:b/>
                    <w:color w:val="984806" w:themeColor="accent6" w:themeShade="80"/>
                  </w:rPr>
                  <w:t> :</w:t>
                </w:r>
              </w:p>
              <w:p w14:paraId="581A1B79" w14:textId="77777777" w:rsidR="00CE5306" w:rsidRDefault="00CE5306" w:rsidP="002A67F5">
                <w:pPr>
                  <w:rPr>
                    <w:rFonts w:ascii="Arial" w:hAnsi="Arial" w:cs="Arial"/>
                  </w:rPr>
                </w:pPr>
              </w:p>
              <w:p w14:paraId="3FCD43DF" w14:textId="2556BBB8" w:rsidR="00CE5306" w:rsidRDefault="00134E34" w:rsidP="00CE5306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Le traitement a pour </w:t>
                </w:r>
                <w:r w:rsidRPr="007C7DDD">
                  <w:rPr>
                    <w:rFonts w:ascii="Arial" w:hAnsi="Arial" w:cs="Arial"/>
                    <w:b/>
                  </w:rPr>
                  <w:t>finalité</w:t>
                </w:r>
                <w:r>
                  <w:rPr>
                    <w:rFonts w:ascii="Arial" w:hAnsi="Arial" w:cs="Arial"/>
                  </w:rPr>
                  <w:t xml:space="preserve"> la r</w:t>
                </w:r>
                <w:r w:rsidR="0018022C">
                  <w:rPr>
                    <w:rFonts w:ascii="Arial" w:hAnsi="Arial" w:cs="Arial"/>
                  </w:rPr>
                  <w:t>éalisation d’une enquête nationale auprès des</w:t>
                </w:r>
                <w:r w:rsidR="00E26631">
                  <w:rPr>
                    <w:rFonts w:ascii="Arial" w:hAnsi="Arial" w:cs="Arial"/>
                  </w:rPr>
                  <w:t xml:space="preserve"> </w:t>
                </w:r>
                <w:r w:rsidR="007C7DDD" w:rsidRPr="0005218A">
                  <w:rPr>
                    <w:rFonts w:ascii="Arial" w:hAnsi="Arial" w:cs="Arial"/>
                  </w:rPr>
                  <w:t>Maisons Familiales Rurales</w:t>
                </w:r>
                <w:r w:rsidR="007C7DDD">
                  <w:rPr>
                    <w:rFonts w:ascii="Arial" w:hAnsi="Arial" w:cs="Arial"/>
                  </w:rPr>
                  <w:t xml:space="preserve"> (</w:t>
                </w:r>
                <w:r w:rsidR="00E26631">
                  <w:rPr>
                    <w:rFonts w:ascii="Arial" w:hAnsi="Arial" w:cs="Arial"/>
                  </w:rPr>
                  <w:t>MFR</w:t>
                </w:r>
                <w:r w:rsidR="007C7DDD">
                  <w:rPr>
                    <w:rFonts w:ascii="Arial" w:hAnsi="Arial" w:cs="Arial"/>
                  </w:rPr>
                  <w:t>)</w:t>
                </w:r>
                <w:r w:rsidR="00E26631">
                  <w:rPr>
                    <w:rFonts w:ascii="Arial" w:hAnsi="Arial" w:cs="Arial"/>
                  </w:rPr>
                  <w:t xml:space="preserve"> afin de </w:t>
                </w:r>
                <w:r w:rsidR="0005218A" w:rsidRPr="0005218A">
                  <w:rPr>
                    <w:rFonts w:ascii="Arial" w:hAnsi="Arial" w:cs="Arial"/>
                  </w:rPr>
                  <w:t>recueillir le</w:t>
                </w:r>
                <w:r w:rsidR="00E26631">
                  <w:rPr>
                    <w:rFonts w:ascii="Arial" w:hAnsi="Arial" w:cs="Arial"/>
                  </w:rPr>
                  <w:t>ur</w:t>
                </w:r>
                <w:r w:rsidR="0005218A" w:rsidRPr="0005218A">
                  <w:rPr>
                    <w:rFonts w:ascii="Arial" w:hAnsi="Arial" w:cs="Arial"/>
                  </w:rPr>
                  <w:t>s besoins sur les actions de prévention santé menées ou à mener</w:t>
                </w:r>
                <w:r w:rsidR="00CE5306">
                  <w:rPr>
                    <w:rFonts w:ascii="Arial" w:hAnsi="Arial" w:cs="Arial"/>
                  </w:rPr>
                  <w:t>.</w:t>
                </w:r>
              </w:p>
              <w:p w14:paraId="1D4DB6D3" w14:textId="64F5ABD0" w:rsidR="002A67F5" w:rsidRDefault="002A67F5" w:rsidP="00CE5306">
                <w:pPr>
                  <w:jc w:val="both"/>
                  <w:rPr>
                    <w:rFonts w:ascii="Arial" w:hAnsi="Arial" w:cs="Arial"/>
                  </w:rPr>
                </w:pPr>
              </w:p>
            </w:tc>
          </w:sdtContent>
        </w:sdt>
      </w:tr>
    </w:tbl>
    <w:p w14:paraId="5F2222E8" w14:textId="77777777" w:rsidR="00134E34" w:rsidRDefault="00134E34" w:rsidP="0015535B">
      <w:pPr>
        <w:rPr>
          <w:rFonts w:ascii="Arial" w:hAnsi="Arial" w:cs="Arial"/>
          <w:b/>
          <w:color w:val="984806" w:themeColor="accent6" w:themeShade="8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B1A6D" w:rsidRPr="005B3B51" w14:paraId="5E58897C" w14:textId="77777777" w:rsidTr="006771D0">
        <w:sdt>
          <w:sdtPr>
            <w:rPr>
              <w:rFonts w:ascii="Arial" w:hAnsi="Arial" w:cs="Arial"/>
            </w:rPr>
            <w:id w:val="2008474168"/>
          </w:sdtPr>
          <w:sdtEndPr/>
          <w:sdtContent>
            <w:tc>
              <w:tcPr>
                <w:tcW w:w="9067" w:type="dxa"/>
              </w:tcPr>
              <w:p w14:paraId="5D05EE82" w14:textId="4EE4AC8E" w:rsidR="00CB1A6D" w:rsidRPr="005B3B51" w:rsidRDefault="00871C29" w:rsidP="00CD7021">
                <w:pPr>
                  <w:rPr>
                    <w:rFonts w:ascii="Arial" w:hAnsi="Arial" w:cs="Arial"/>
                    <w:b/>
                    <w:color w:val="984806" w:themeColor="accent6" w:themeShade="80"/>
                  </w:rPr>
                </w:pPr>
                <w:r>
                  <w:rPr>
                    <w:rFonts w:ascii="Arial" w:hAnsi="Arial" w:cs="Arial"/>
                    <w:b/>
                    <w:color w:val="984806" w:themeColor="accent6" w:themeShade="80"/>
                  </w:rPr>
                  <w:t>Etapes fonctionnelles du</w:t>
                </w:r>
                <w:r w:rsidR="00306AB6">
                  <w:rPr>
                    <w:rFonts w:ascii="Arial" w:hAnsi="Arial" w:cs="Arial"/>
                    <w:b/>
                    <w:color w:val="984806" w:themeColor="accent6" w:themeShade="80"/>
                  </w:rPr>
                  <w:t xml:space="preserve"> traitement / cycle de vie de la donnée :</w:t>
                </w:r>
              </w:p>
              <w:p w14:paraId="479BD82E" w14:textId="5303E8C7" w:rsidR="00CB1A6D" w:rsidRDefault="00CB1A6D" w:rsidP="00CD7021">
                <w:pPr>
                  <w:rPr>
                    <w:rFonts w:ascii="Arial" w:hAnsi="Arial" w:cs="Arial"/>
                    <w:b/>
                    <w:color w:val="984806" w:themeColor="accent6" w:themeShade="80"/>
                  </w:rPr>
                </w:pPr>
              </w:p>
              <w:tbl>
                <w:tblPr>
                  <w:tblStyle w:val="Grilledutableau"/>
                  <w:tblW w:w="8813" w:type="dxa"/>
                  <w:tblLook w:val="04A0" w:firstRow="1" w:lastRow="0" w:firstColumn="1" w:lastColumn="0" w:noHBand="0" w:noVBand="1"/>
                </w:tblPr>
                <w:tblGrid>
                  <w:gridCol w:w="8813"/>
                </w:tblGrid>
                <w:tr w:rsidR="00CB1A6D" w:rsidRPr="00050F4D" w14:paraId="01E16266" w14:textId="77777777" w:rsidTr="006771D0">
                  <w:tc>
                    <w:tcPr>
                      <w:tcW w:w="8813" w:type="dxa"/>
                    </w:tcPr>
                    <w:p w14:paraId="353ED8D7" w14:textId="77777777" w:rsidR="00103BE8" w:rsidRDefault="007842F7" w:rsidP="0018022C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Collecte des données personnelles</w:t>
                      </w:r>
                      <w:r w:rsidR="00103BE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2D8ACC98" w14:textId="2DF86475" w:rsidR="007842F7" w:rsidRPr="00103BE8" w:rsidRDefault="00103BE8" w:rsidP="00103BE8">
                      <w:pPr>
                        <w:pStyle w:val="Paragraphedeliste"/>
                        <w:numPr>
                          <w:ilvl w:val="1"/>
                          <w:numId w:val="14"/>
                        </w:num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Collecte des données </w:t>
                      </w:r>
                      <w:r w:rsidRPr="00103BE8">
                        <w:rPr>
                          <w:rFonts w:ascii="Arial" w:hAnsi="Arial" w:cs="Arial"/>
                          <w:b/>
                        </w:rPr>
                        <w:t>par la CCMSA (indirecte)</w:t>
                      </w:r>
                    </w:p>
                    <w:p w14:paraId="5CDFAB36" w14:textId="77777777" w:rsidR="007842F7" w:rsidRDefault="007842F7" w:rsidP="007842F7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561E5E0" w14:textId="77777777" w:rsidR="0045461A" w:rsidRPr="007842F7" w:rsidRDefault="0018022C" w:rsidP="007842F7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7842F7">
                        <w:rPr>
                          <w:rFonts w:ascii="Arial" w:hAnsi="Arial" w:cs="Arial"/>
                          <w:b/>
                        </w:rPr>
                        <w:t>Déploiement</w:t>
                      </w:r>
                      <w:r w:rsidR="00CB1A6D" w:rsidRPr="007842F7">
                        <w:rPr>
                          <w:rFonts w:ascii="Arial" w:hAnsi="Arial" w:cs="Arial"/>
                          <w:b/>
                        </w:rPr>
                        <w:t xml:space="preserve"> d’une enquête </w:t>
                      </w:r>
                      <w:r w:rsidRPr="007842F7">
                        <w:rPr>
                          <w:rFonts w:ascii="Arial" w:hAnsi="Arial" w:cs="Arial"/>
                          <w:b/>
                        </w:rPr>
                        <w:t xml:space="preserve">nationale auprès des MFR </w:t>
                      </w:r>
                      <w:r w:rsidR="00CB1A6D" w:rsidRPr="007842F7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7842F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53C5C930" w14:textId="77777777" w:rsidR="007842F7" w:rsidRDefault="00EE7EB8" w:rsidP="00C311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C3117E">
                        <w:rPr>
                          <w:rFonts w:ascii="Arial" w:hAnsi="Arial" w:cs="Arial"/>
                        </w:rPr>
                        <w:t>La CCMSA a réalisé un marché public pour identifier un prestataire en charge de la réalisation de cette enquête nationale dont le lauréat est le cabinet Ipso Facto, cabinet d’études et de conseils : réalisation du terrain (rédaction du questionnaire et collecte des données</w:t>
                      </w:r>
                      <w:r w:rsidR="007842F7">
                        <w:rPr>
                          <w:rFonts w:ascii="Arial" w:hAnsi="Arial" w:cs="Arial"/>
                        </w:rPr>
                        <w:t xml:space="preserve"> non personnelles</w:t>
                      </w:r>
                      <w:r w:rsidRPr="00C3117E">
                        <w:rPr>
                          <w:rFonts w:ascii="Arial" w:hAnsi="Arial" w:cs="Arial"/>
                        </w:rPr>
                        <w:t>), analyse et mise en forme des résultats.</w:t>
                      </w:r>
                      <w:r w:rsidR="00C3117E" w:rsidRPr="00C3117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17FB9A0" w14:textId="77777777" w:rsidR="007842F7" w:rsidRPr="00B14AFD" w:rsidRDefault="007842F7" w:rsidP="00C3117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AB9C866" w14:textId="50C0C75D" w:rsidR="00C3117E" w:rsidRDefault="00C3117E" w:rsidP="00C311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14AFD">
                        <w:rPr>
                          <w:rFonts w:ascii="Arial" w:hAnsi="Arial" w:cs="Arial"/>
                        </w:rPr>
                        <w:t xml:space="preserve">La CCMSA transmet les fichiers au cabinet Ipso Facto comprenant </w:t>
                      </w:r>
                      <w:r w:rsidR="007842F7" w:rsidRPr="00B14AFD">
                        <w:rPr>
                          <w:rFonts w:ascii="Arial" w:hAnsi="Arial" w:cs="Arial"/>
                        </w:rPr>
                        <w:t xml:space="preserve">des données personnelles d’identification : </w:t>
                      </w:r>
                      <w:r w:rsidRPr="00B14AFD">
                        <w:rPr>
                          <w:rFonts w:ascii="Arial" w:hAnsi="Arial" w:cs="Arial"/>
                        </w:rPr>
                        <w:t>le département, le nom de la MFR, et l’email</w:t>
                      </w:r>
                      <w:r w:rsidR="00C1182C" w:rsidRPr="00B14AFD">
                        <w:rPr>
                          <w:rFonts w:ascii="Arial" w:hAnsi="Arial" w:cs="Arial"/>
                        </w:rPr>
                        <w:t xml:space="preserve"> (carnet d’adresses des MFR).</w:t>
                      </w:r>
                    </w:p>
                    <w:p w14:paraId="3BAF74AF" w14:textId="77777777" w:rsidR="00103BE8" w:rsidRDefault="00103BE8" w:rsidP="00C3117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8FEFB79" w14:textId="077823C1" w:rsidR="00103BE8" w:rsidRPr="00103BE8" w:rsidRDefault="00103BE8" w:rsidP="00103BE8">
                      <w:pPr>
                        <w:pStyle w:val="Paragraphedeliste"/>
                        <w:numPr>
                          <w:ilvl w:val="1"/>
                          <w:numId w:val="14"/>
                        </w:num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03BE8">
                        <w:rPr>
                          <w:rFonts w:ascii="Arial" w:hAnsi="Arial" w:cs="Arial"/>
                          <w:b/>
                        </w:rPr>
                        <w:t>Collecte des données personnelle par Ipso Facto (directe)</w:t>
                      </w:r>
                    </w:p>
                    <w:p w14:paraId="0489FECA" w14:textId="77777777" w:rsidR="00844B15" w:rsidRPr="00B14AFD" w:rsidRDefault="00844B15" w:rsidP="00C3117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D00417B" w14:textId="35A82FFD" w:rsidR="00844B15" w:rsidRPr="00B14AFD" w:rsidRDefault="00844B15" w:rsidP="00C311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14AFD">
                        <w:rPr>
                          <w:rFonts w:ascii="Arial" w:hAnsi="Arial" w:cs="Arial"/>
                        </w:rPr>
                        <w:t xml:space="preserve">A partir du fichier adressé par la CCMSA, </w:t>
                      </w:r>
                      <w:proofErr w:type="spellStart"/>
                      <w:r w:rsidRPr="00B14AFD">
                        <w:rPr>
                          <w:rFonts w:ascii="Arial" w:hAnsi="Arial" w:cs="Arial"/>
                        </w:rPr>
                        <w:t>Ispo</w:t>
                      </w:r>
                      <w:proofErr w:type="spellEnd"/>
                      <w:r w:rsidRPr="00B14AFD">
                        <w:rPr>
                          <w:rFonts w:ascii="Arial" w:hAnsi="Arial" w:cs="Arial"/>
                        </w:rPr>
                        <w:t xml:space="preserve"> Facto réalise l’enquête auprès des MFR en leur adressant un questionnaire</w:t>
                      </w:r>
                      <w:r w:rsidR="00C910EE">
                        <w:rPr>
                          <w:rFonts w:ascii="Arial" w:hAnsi="Arial" w:cs="Arial"/>
                        </w:rPr>
                        <w:t xml:space="preserve"> (annexée au dossier)</w:t>
                      </w:r>
                      <w:r w:rsidRPr="00B14AF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2382D3" w14:textId="16C716A9" w:rsidR="0045461A" w:rsidRPr="00EE7EB8" w:rsidRDefault="0045461A" w:rsidP="00EE7EB8">
                      <w:pPr>
                        <w:jc w:val="both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2CECFFCB" w14:textId="5C4DC982" w:rsidR="00134E34" w:rsidRPr="00CD7021" w:rsidRDefault="0045461A" w:rsidP="00CD702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CD7021">
                        <w:rPr>
                          <w:rFonts w:ascii="Arial" w:hAnsi="Arial" w:cs="Arial"/>
                        </w:rPr>
                        <w:t>L</w:t>
                      </w:r>
                      <w:r w:rsidR="0018022C" w:rsidRPr="00CD7021">
                        <w:rPr>
                          <w:rFonts w:ascii="Arial" w:hAnsi="Arial" w:cs="Arial"/>
                        </w:rPr>
                        <w:t xml:space="preserve">es MFR </w:t>
                      </w:r>
                      <w:r w:rsidR="00C3117E">
                        <w:rPr>
                          <w:rFonts w:ascii="Arial" w:hAnsi="Arial" w:cs="Arial"/>
                        </w:rPr>
                        <w:t>remplissent</w:t>
                      </w:r>
                      <w:r w:rsidR="0018022C" w:rsidRPr="00C3117E">
                        <w:rPr>
                          <w:rFonts w:ascii="Arial" w:hAnsi="Arial" w:cs="Arial"/>
                        </w:rPr>
                        <w:t xml:space="preserve"> un</w:t>
                      </w:r>
                      <w:r w:rsidR="00CB1A6D" w:rsidRPr="00C3117E">
                        <w:rPr>
                          <w:rFonts w:ascii="Arial" w:hAnsi="Arial" w:cs="Arial"/>
                        </w:rPr>
                        <w:t xml:space="preserve"> questionnaire </w:t>
                      </w:r>
                      <w:r w:rsidR="00103BE8">
                        <w:rPr>
                          <w:rFonts w:ascii="Arial" w:hAnsi="Arial" w:cs="Arial"/>
                        </w:rPr>
                        <w:t>comportant des questions statistiques</w:t>
                      </w:r>
                      <w:r w:rsidR="007842F7">
                        <w:rPr>
                          <w:rFonts w:ascii="Arial" w:hAnsi="Arial" w:cs="Arial"/>
                        </w:rPr>
                        <w:t xml:space="preserve"> </w:t>
                      </w:r>
                      <w:r w:rsidR="0018022C" w:rsidRPr="00C3117E">
                        <w:rPr>
                          <w:rFonts w:ascii="Arial" w:hAnsi="Arial" w:cs="Arial"/>
                        </w:rPr>
                        <w:t xml:space="preserve">ayant </w:t>
                      </w:r>
                      <w:r w:rsidR="0018022C" w:rsidRPr="00CD7021">
                        <w:rPr>
                          <w:rFonts w:ascii="Arial" w:hAnsi="Arial" w:cs="Arial"/>
                        </w:rPr>
                        <w:t xml:space="preserve">pour objectif de </w:t>
                      </w:r>
                      <w:r w:rsidR="00C3117E">
                        <w:rPr>
                          <w:rFonts w:ascii="Arial" w:hAnsi="Arial" w:cs="Arial"/>
                        </w:rPr>
                        <w:t>collecter</w:t>
                      </w:r>
                      <w:r w:rsidR="0018022C" w:rsidRPr="00CD7021">
                        <w:rPr>
                          <w:rFonts w:ascii="Arial" w:hAnsi="Arial" w:cs="Arial"/>
                        </w:rPr>
                        <w:t xml:space="preserve"> différents types de données : </w:t>
                      </w:r>
                    </w:p>
                    <w:p w14:paraId="7290828B" w14:textId="571592C6" w:rsidR="00CB1A6D" w:rsidRDefault="0045461A" w:rsidP="00CD702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CD7021">
                        <w:rPr>
                          <w:rFonts w:ascii="Arial" w:hAnsi="Arial" w:cs="Arial"/>
                        </w:rPr>
                        <w:t xml:space="preserve">(i) </w:t>
                      </w:r>
                      <w:r w:rsidR="0018022C" w:rsidRPr="00CD7021">
                        <w:rPr>
                          <w:rFonts w:ascii="Arial" w:hAnsi="Arial" w:cs="Arial"/>
                        </w:rPr>
                        <w:t>des données descriptives qui permettront de qualifier les MFR (organisation, public, pratiques) mais également de renseigner les indicateurs é</w:t>
                      </w:r>
                      <w:r w:rsidR="00134E34" w:rsidRPr="00CD7021">
                        <w:rPr>
                          <w:rFonts w:ascii="Arial" w:hAnsi="Arial" w:cs="Arial"/>
                        </w:rPr>
                        <w:t>tablis en phase du référentiel,</w:t>
                      </w:r>
                      <w:r w:rsidR="00871C29">
                        <w:rPr>
                          <w:rFonts w:ascii="Arial" w:hAnsi="Arial" w:cs="Arial"/>
                        </w:rPr>
                        <w:t xml:space="preserve"> </w:t>
                      </w:r>
                      <w:r w:rsidRPr="00CD7021">
                        <w:rPr>
                          <w:rFonts w:ascii="Arial" w:hAnsi="Arial" w:cs="Arial"/>
                        </w:rPr>
                        <w:t xml:space="preserve">et (ii) </w:t>
                      </w:r>
                      <w:r w:rsidR="0018022C" w:rsidRPr="00CD7021">
                        <w:rPr>
                          <w:rFonts w:ascii="Arial" w:hAnsi="Arial" w:cs="Arial"/>
                        </w:rPr>
                        <w:t xml:space="preserve">des données inhérentes aux leviers / freins à la mise en place d’actions, qui </w:t>
                      </w:r>
                      <w:r w:rsidR="0018022C" w:rsidRPr="00CD7021">
                        <w:rPr>
                          <w:rFonts w:ascii="Arial" w:hAnsi="Arial" w:cs="Arial"/>
                        </w:rPr>
                        <w:lastRenderedPageBreak/>
                        <w:t>permettront de croiser les perceptions avec les éléments de profil et ainsi d’identifier des critères communs / propres à un segment.</w:t>
                      </w:r>
                    </w:p>
                    <w:p w14:paraId="3F162E92" w14:textId="77777777" w:rsidR="00B14AFD" w:rsidRDefault="00B14AFD" w:rsidP="00CD702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98C4CDD" w14:textId="7AD2D695" w:rsidR="00B14AFD" w:rsidRDefault="00103BE8" w:rsidP="00B14AF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la fin du questionnaire, les données personnelles des répondants (personnes en charge de la gestion des MFR) sont collectées directement (nom,</w:t>
                      </w:r>
                      <w:r w:rsidR="00B14AFD">
                        <w:rPr>
                          <w:rFonts w:ascii="Arial" w:hAnsi="Arial" w:cs="Arial"/>
                        </w:rPr>
                        <w:t xml:space="preserve"> prénom, poste, nom de la MFR, adresse, téléphone, email)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656FAD3" w14:textId="4D563DC5" w:rsidR="00B14AFD" w:rsidRPr="0018022C" w:rsidRDefault="00B14AFD" w:rsidP="00B14AFD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c>
                </w:tr>
                <w:tr w:rsidR="00CB1A6D" w:rsidRPr="00050F4D" w14:paraId="177CC2AC" w14:textId="77777777" w:rsidTr="006771D0">
                  <w:tc>
                    <w:tcPr>
                      <w:tcW w:w="8813" w:type="dxa"/>
                    </w:tcPr>
                    <w:p w14:paraId="2A126B5C" w14:textId="35B9A8A8" w:rsidR="0045461A" w:rsidRPr="00103BE8" w:rsidRDefault="0018022C" w:rsidP="00103BE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103BE8">
                        <w:rPr>
                          <w:rFonts w:ascii="Arial" w:hAnsi="Arial" w:cs="Arial"/>
                          <w:b/>
                          <w:iCs/>
                        </w:rPr>
                        <w:lastRenderedPageBreak/>
                        <w:t xml:space="preserve">Modalités de diffusion de l’enquête : </w:t>
                      </w:r>
                    </w:p>
                    <w:p w14:paraId="124FB564" w14:textId="77777777" w:rsidR="0045461A" w:rsidRPr="0045461A" w:rsidRDefault="0045461A" w:rsidP="0045461A">
                      <w:pPr>
                        <w:pStyle w:val="Paragraphedeliste"/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E1E0345" w14:textId="74456B6B" w:rsidR="0045461A" w:rsidRPr="00CD7021" w:rsidRDefault="0045461A" w:rsidP="00CD7021">
                      <w:p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  <w:r w:rsidRPr="00CD7021">
                        <w:rPr>
                          <w:rFonts w:ascii="Arial" w:hAnsi="Arial" w:cs="Arial"/>
                          <w:iCs/>
                        </w:rPr>
                        <w:t>L</w:t>
                      </w:r>
                      <w:r w:rsidR="00CB1A6D" w:rsidRPr="00CD7021">
                        <w:rPr>
                          <w:rFonts w:ascii="Arial" w:hAnsi="Arial" w:cs="Arial"/>
                          <w:iCs/>
                        </w:rPr>
                        <w:t xml:space="preserve">’enquête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est</w:t>
                      </w:r>
                      <w:r w:rsidR="00CB1A6D" w:rsidRPr="00CD7021">
                        <w:rPr>
                          <w:rFonts w:ascii="Arial" w:hAnsi="Arial" w:cs="Arial"/>
                          <w:iCs/>
                        </w:rPr>
                        <w:t xml:space="preserve"> accessible en ligne. Hébergée sur un serveur sécurisé (</w:t>
                      </w:r>
                      <w:proofErr w:type="spellStart"/>
                      <w:r w:rsidR="00CB1A6D" w:rsidRPr="00CD7021">
                        <w:rPr>
                          <w:rFonts w:ascii="Arial" w:hAnsi="Arial" w:cs="Arial"/>
                          <w:iCs/>
                        </w:rPr>
                        <w:t>Sphinxonline</w:t>
                      </w:r>
                      <w:proofErr w:type="spellEnd"/>
                      <w:r w:rsidR="00CB1A6D" w:rsidRPr="00CD7021">
                        <w:rPr>
                          <w:rFonts w:ascii="Arial" w:hAnsi="Arial" w:cs="Arial"/>
                          <w:iCs/>
                        </w:rPr>
                        <w:t xml:space="preserve">), les données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sont</w:t>
                      </w:r>
                      <w:r w:rsidR="00CB1A6D" w:rsidRPr="00CD7021">
                        <w:rPr>
                          <w:rFonts w:ascii="Arial" w:hAnsi="Arial" w:cs="Arial"/>
                          <w:iCs/>
                        </w:rPr>
                        <w:t xml:space="preserve"> protégées par un mot de passe.</w:t>
                      </w:r>
                      <w:r w:rsidR="0018022C" w:rsidRPr="00CD7021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</w:p>
                    <w:p w14:paraId="12658778" w14:textId="2360B36D" w:rsidR="0045461A" w:rsidRPr="00CD7021" w:rsidRDefault="0045461A" w:rsidP="00CD7021">
                      <w:pPr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  <w:r w:rsidRPr="00CD7021">
                        <w:rPr>
                          <w:rFonts w:ascii="Arial" w:hAnsi="Arial" w:cs="Arial"/>
                        </w:rPr>
                        <w:t xml:space="preserve">L’enquête </w:t>
                      </w:r>
                      <w:r w:rsidR="005E177B">
                        <w:rPr>
                          <w:rFonts w:ascii="Arial" w:hAnsi="Arial" w:cs="Arial"/>
                        </w:rPr>
                        <w:t>est</w:t>
                      </w:r>
                      <w:r w:rsidRPr="00CD7021">
                        <w:rPr>
                          <w:rFonts w:ascii="Arial" w:hAnsi="Arial" w:cs="Arial"/>
                        </w:rPr>
                        <w:t xml:space="preserve"> diffusée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 par </w:t>
                      </w:r>
                      <w:proofErr w:type="spellStart"/>
                      <w:r w:rsidRPr="00CD7021">
                        <w:rPr>
                          <w:rFonts w:ascii="Arial" w:hAnsi="Arial" w:cs="Arial"/>
                          <w:iCs/>
                        </w:rPr>
                        <w:t>e-mailing</w:t>
                      </w:r>
                      <w:proofErr w:type="spellEnd"/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 à l’ensemble du réseau MFR à partir d’un fichier de l’ensemble des établissements</w:t>
                      </w:r>
                      <w:r w:rsidRPr="00690AD7">
                        <w:t xml:space="preserve"> 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>renseigné en termes de coordonnées électroniques fournis par l’UNMFR.</w:t>
                      </w:r>
                    </w:p>
                    <w:p w14:paraId="3E888C57" w14:textId="37E949AB" w:rsidR="00134E34" w:rsidRPr="005E177B" w:rsidRDefault="0045461A" w:rsidP="005E177B">
                      <w:p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Chaque courriel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intègre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 un lien direct permettant de répondre au questionnaire en ligne. Les coordonnées d’IPSO FACTO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sont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 également indiquées afin d’assurer un relais technique auprès des répondants (questions inhérentes à la démarche, questions techniques, …).</w:t>
                      </w:r>
                      <w:r w:rsidR="00CD7021" w:rsidRPr="00CD7021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Au besoin le lien vers le questionnaire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est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 également relayé via le site Internet de la MSA.</w:t>
                      </w:r>
                    </w:p>
                  </w:tc>
                </w:tr>
                <w:tr w:rsidR="0045461A" w:rsidRPr="00050F4D" w14:paraId="3D8954FD" w14:textId="77777777" w:rsidTr="006771D0">
                  <w:tc>
                    <w:tcPr>
                      <w:tcW w:w="8813" w:type="dxa"/>
                    </w:tcPr>
                    <w:p w14:paraId="588E3B3C" w14:textId="20AF7FDC" w:rsidR="0045461A" w:rsidRPr="00CD7021" w:rsidRDefault="0045461A" w:rsidP="00103BE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CD7021">
                        <w:rPr>
                          <w:rFonts w:ascii="Arial" w:hAnsi="Arial" w:cs="Arial"/>
                          <w:b/>
                          <w:iCs/>
                        </w:rPr>
                        <w:t xml:space="preserve">Temps de diffusion de l’enquête : </w:t>
                      </w:r>
                    </w:p>
                    <w:p w14:paraId="07C8EEB2" w14:textId="77777777" w:rsidR="0045461A" w:rsidRPr="0045461A" w:rsidRDefault="0045461A" w:rsidP="0045461A">
                      <w:pPr>
                        <w:pStyle w:val="Paragraphedeliste"/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E57133A" w14:textId="48A22246" w:rsidR="00134E34" w:rsidRPr="00CD7021" w:rsidRDefault="0045461A" w:rsidP="005E177B">
                      <w:p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L’enquête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est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 diffusée en ligne durant 4 semaine</w:t>
                      </w:r>
                      <w:r w:rsidR="00134E34" w:rsidRPr="00CD7021">
                        <w:rPr>
                          <w:rFonts w:ascii="Arial" w:hAnsi="Arial" w:cs="Arial"/>
                          <w:iCs/>
                        </w:rPr>
                        <w:t>s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 et un</w:t>
                      </w:r>
                      <w:r w:rsidR="00134E34" w:rsidRPr="00CD7021">
                        <w:rPr>
                          <w:rFonts w:ascii="Arial" w:hAnsi="Arial" w:cs="Arial"/>
                          <w:iCs/>
                        </w:rPr>
                        <w:t>e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 vague de relance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est</w:t>
                      </w:r>
                      <w:r w:rsidRPr="00CD7021">
                        <w:rPr>
                          <w:rFonts w:ascii="Arial" w:hAnsi="Arial" w:cs="Arial"/>
                          <w:iCs/>
                        </w:rPr>
                        <w:t xml:space="preserve"> mise en œuvre afin d’augmenter le taux de retour.</w:t>
                      </w:r>
                    </w:p>
                  </w:tc>
                </w:tr>
                <w:tr w:rsidR="0045461A" w:rsidRPr="00050F4D" w14:paraId="1D54961D" w14:textId="77777777" w:rsidTr="006771D0">
                  <w:tc>
                    <w:tcPr>
                      <w:tcW w:w="8813" w:type="dxa"/>
                    </w:tcPr>
                    <w:p w14:paraId="7A2C1CEF" w14:textId="77777777" w:rsidR="0045461A" w:rsidRPr="00CD7021" w:rsidRDefault="0045461A" w:rsidP="00103BE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b/>
                          <w:iCs/>
                        </w:rPr>
                      </w:pPr>
                      <w:r w:rsidRPr="00CD7021">
                        <w:rPr>
                          <w:rFonts w:ascii="Arial" w:hAnsi="Arial" w:cs="Arial"/>
                          <w:b/>
                          <w:iCs/>
                        </w:rPr>
                        <w:t xml:space="preserve">Traitement des données : </w:t>
                      </w:r>
                    </w:p>
                    <w:p w14:paraId="1A8599A8" w14:textId="77777777" w:rsidR="0045461A" w:rsidRDefault="0045461A" w:rsidP="0045461A">
                      <w:pPr>
                        <w:pStyle w:val="Paragraphedeliste"/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</w:p>
                    <w:p w14:paraId="4B6CD7AA" w14:textId="6AE19A0E" w:rsidR="0045461A" w:rsidRPr="00306AB6" w:rsidRDefault="0045461A" w:rsidP="00306AB6">
                      <w:p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  <w:r w:rsidRPr="00306AB6">
                        <w:rPr>
                          <w:rFonts w:ascii="Arial" w:hAnsi="Arial" w:cs="Arial"/>
                          <w:iCs/>
                        </w:rPr>
                        <w:t xml:space="preserve">Une photographie globale des réponses obtenues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est</w:t>
                      </w:r>
                      <w:r w:rsidRPr="00306AB6">
                        <w:rPr>
                          <w:rFonts w:ascii="Arial" w:hAnsi="Arial" w:cs="Arial"/>
                          <w:iCs/>
                        </w:rPr>
                        <w:t xml:space="preserve"> réalisée par le prestataire. Cette première phase d’analyse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aboutit</w:t>
                      </w:r>
                      <w:r w:rsidRPr="00306AB6">
                        <w:rPr>
                          <w:rFonts w:ascii="Arial" w:hAnsi="Arial" w:cs="Arial"/>
                          <w:iCs/>
                        </w:rPr>
                        <w:t xml:space="preserve"> à la réalisation d’une segmentation qui </w:t>
                      </w:r>
                      <w:r w:rsidR="005E177B">
                        <w:rPr>
                          <w:rFonts w:ascii="Arial" w:hAnsi="Arial" w:cs="Arial"/>
                          <w:iCs/>
                        </w:rPr>
                        <w:t>est</w:t>
                      </w:r>
                      <w:r w:rsidRPr="00306AB6">
                        <w:rPr>
                          <w:rFonts w:ascii="Arial" w:hAnsi="Arial" w:cs="Arial"/>
                          <w:iCs/>
                        </w:rPr>
                        <w:t xml:space="preserve"> restituée sous forme d’un </w:t>
                      </w:r>
                      <w:proofErr w:type="spellStart"/>
                      <w:r w:rsidRPr="00306AB6">
                        <w:rPr>
                          <w:rFonts w:ascii="Arial" w:hAnsi="Arial" w:cs="Arial"/>
                          <w:iCs/>
                        </w:rPr>
                        <w:t>mapping</w:t>
                      </w:r>
                      <w:proofErr w:type="spellEnd"/>
                      <w:r w:rsidRPr="00306AB6">
                        <w:rPr>
                          <w:rFonts w:ascii="Arial" w:hAnsi="Arial" w:cs="Arial"/>
                          <w:iCs/>
                        </w:rPr>
                        <w:t xml:space="preserve"> de positionnement relatif des différents types d’établissements.</w:t>
                      </w:r>
                    </w:p>
                    <w:p w14:paraId="7EDA7201" w14:textId="095EF264" w:rsidR="00134E34" w:rsidRDefault="00134E34" w:rsidP="0045461A">
                      <w:pPr>
                        <w:pStyle w:val="Paragraphedeliste"/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iCs/>
                        </w:rPr>
                      </w:pPr>
                    </w:p>
                  </w:tc>
                </w:tr>
                <w:tr w:rsidR="00CB1A6D" w:rsidRPr="00050F4D" w14:paraId="66FBD408" w14:textId="77777777" w:rsidTr="006771D0">
                  <w:tc>
                    <w:tcPr>
                      <w:tcW w:w="8813" w:type="dxa"/>
                    </w:tcPr>
                    <w:p w14:paraId="356C91D6" w14:textId="7C33FE40" w:rsidR="00CB1A6D" w:rsidRPr="00306AB6" w:rsidRDefault="00CB1A6D" w:rsidP="00103BE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306AB6">
                        <w:rPr>
                          <w:rFonts w:ascii="Arial" w:hAnsi="Arial" w:cs="Arial"/>
                          <w:b/>
                          <w:iCs/>
                        </w:rPr>
                        <w:t>Mise en place d’une stratégie de déploiement</w:t>
                      </w:r>
                      <w:r w:rsidR="0045461A" w:rsidRPr="00306AB6">
                        <w:rPr>
                          <w:rFonts w:ascii="Arial" w:hAnsi="Arial" w:cs="Arial"/>
                          <w:b/>
                          <w:iCs/>
                        </w:rPr>
                        <w:t> :</w:t>
                      </w:r>
                    </w:p>
                    <w:p w14:paraId="54573851" w14:textId="77777777" w:rsidR="0045461A" w:rsidRPr="007E370B" w:rsidRDefault="0045461A" w:rsidP="007E370B">
                      <w:p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9E28D47" w14:textId="0C51D0BE" w:rsidR="007E370B" w:rsidRPr="00306AB6" w:rsidRDefault="007E370B" w:rsidP="00306AB6">
                      <w:p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306AB6">
                        <w:rPr>
                          <w:rFonts w:ascii="Arial" w:hAnsi="Arial" w:cs="Arial"/>
                        </w:rPr>
                        <w:t xml:space="preserve">Sur la base des résultats de la typologie des MFR, une réflexion </w:t>
                      </w:r>
                      <w:r w:rsidR="005E177B">
                        <w:rPr>
                          <w:rFonts w:ascii="Arial" w:hAnsi="Arial" w:cs="Arial"/>
                        </w:rPr>
                        <w:t>est</w:t>
                      </w:r>
                      <w:r w:rsidRPr="00306AB6">
                        <w:rPr>
                          <w:rFonts w:ascii="Arial" w:hAnsi="Arial" w:cs="Arial"/>
                        </w:rPr>
                        <w:t xml:space="preserve"> menée afin de déterminer pour chaque segment :</w:t>
                      </w:r>
                    </w:p>
                    <w:p w14:paraId="581CDC6D" w14:textId="77777777" w:rsidR="00134E34" w:rsidRDefault="007E370B" w:rsidP="00134E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134E34">
                        <w:rPr>
                          <w:rFonts w:ascii="Arial" w:hAnsi="Arial" w:cs="Arial"/>
                        </w:rPr>
                        <w:t xml:space="preserve">Les attentes du segment en termes d’accompagnement à la mise en place d’actions / au renforcement des actions existantes ; </w:t>
                      </w:r>
                    </w:p>
                    <w:p w14:paraId="0B2BE8E0" w14:textId="664126F9" w:rsidR="007E370B" w:rsidRPr="00134E34" w:rsidRDefault="007E370B" w:rsidP="00134E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134E34">
                        <w:rPr>
                          <w:rFonts w:ascii="Arial" w:hAnsi="Arial" w:cs="Arial"/>
                        </w:rPr>
                        <w:t>Les freins à la mise en place d’actions.</w:t>
                      </w:r>
                    </w:p>
                    <w:p w14:paraId="0285B82A" w14:textId="77777777" w:rsidR="007E370B" w:rsidRPr="007E370B" w:rsidRDefault="007E370B" w:rsidP="007E370B">
                      <w:p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0C714C9" w14:textId="5635E585" w:rsidR="0045461A" w:rsidRDefault="005E177B" w:rsidP="00306AB6">
                      <w:p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 travail permet</w:t>
                      </w:r>
                      <w:r w:rsidR="007E370B" w:rsidRPr="00306AB6">
                        <w:rPr>
                          <w:rFonts w:ascii="Arial" w:hAnsi="Arial" w:cs="Arial"/>
                        </w:rPr>
                        <w:t xml:space="preserve"> ainsi d’aboutir à une synthèse répertoriant les plans d’action adaptés à chaque segment identifié pour le déploiement des actions MSA.</w:t>
                      </w:r>
                    </w:p>
                    <w:p w14:paraId="30667DFB" w14:textId="2E918F7A" w:rsidR="00306AB6" w:rsidRPr="00306AB6" w:rsidRDefault="00306AB6" w:rsidP="00306AB6">
                      <w:p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</w:tc>
                </w:tr>
                <w:tr w:rsidR="00306AB6" w:rsidRPr="00050F4D" w14:paraId="3C2C804D" w14:textId="77777777" w:rsidTr="006771D0">
                  <w:tc>
                    <w:tcPr>
                      <w:tcW w:w="8813" w:type="dxa"/>
                    </w:tcPr>
                    <w:p w14:paraId="142A7739" w14:textId="65D362D0" w:rsidR="00306AB6" w:rsidRPr="00844B15" w:rsidRDefault="00306AB6" w:rsidP="00103BE8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1276"/>
                          <w:tab w:val="left" w:pos="7371"/>
                          <w:tab w:val="left" w:pos="8080"/>
                          <w:tab w:val="left" w:pos="8364"/>
                          <w:tab w:val="left" w:pos="8931"/>
                        </w:tabs>
                        <w:jc w:val="both"/>
                        <w:rPr>
                          <w:rFonts w:ascii="Arial" w:hAnsi="Arial" w:cs="Arial"/>
                          <w:b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</w:rPr>
                        <w:t>Suppression des données</w:t>
                      </w:r>
                    </w:p>
                  </w:tc>
                </w:tr>
              </w:tbl>
              <w:p w14:paraId="26C13D47" w14:textId="77777777" w:rsidR="00CB1A6D" w:rsidRPr="005B3B51" w:rsidRDefault="00CB1A6D" w:rsidP="00CD7021">
                <w:pPr>
                  <w:rPr>
                    <w:rFonts w:ascii="Arial" w:hAnsi="Arial" w:cs="Arial"/>
                    <w:color w:val="984806" w:themeColor="accent6" w:themeShade="80"/>
                  </w:rPr>
                </w:pPr>
              </w:p>
            </w:tc>
          </w:sdtContent>
        </w:sdt>
      </w:tr>
    </w:tbl>
    <w:p w14:paraId="1913C172" w14:textId="56BC9195" w:rsidR="007842F7" w:rsidRDefault="007842F7" w:rsidP="007842F7">
      <w:pPr>
        <w:rPr>
          <w:rFonts w:ascii="Arial" w:hAnsi="Arial" w:cs="Arial"/>
          <w:b/>
          <w:color w:val="984806" w:themeColor="accent6" w:themeShade="80"/>
        </w:rPr>
      </w:pPr>
    </w:p>
    <w:p w14:paraId="47B625AF" w14:textId="29E8CEE0" w:rsidR="00283405" w:rsidRDefault="00283405" w:rsidP="0054231D">
      <w:pPr>
        <w:rPr>
          <w:rFonts w:ascii="Arial" w:hAnsi="Arial" w:cs="Arial"/>
          <w:b/>
          <w:color w:val="984806" w:themeColor="accent6" w:themeShade="80"/>
        </w:rPr>
      </w:pPr>
      <w:r>
        <w:rPr>
          <w:rFonts w:ascii="Arial" w:hAnsi="Arial" w:cs="Arial"/>
          <w:b/>
          <w:color w:val="984806" w:themeColor="accent6" w:themeShade="80"/>
        </w:rPr>
        <w:t>Date de mise en œuvre du traitement</w:t>
      </w:r>
      <w:r w:rsidR="00455066">
        <w:rPr>
          <w:rFonts w:ascii="Arial" w:hAnsi="Arial" w:cs="Arial"/>
          <w:b/>
          <w:color w:val="984806" w:themeColor="accent6" w:themeShade="80"/>
        </w:rPr>
        <w:t xml:space="preserve"> : </w:t>
      </w:r>
      <w:r w:rsidR="00455066" w:rsidRPr="00455066">
        <w:rPr>
          <w:rFonts w:ascii="Arial" w:hAnsi="Arial" w:cs="Arial"/>
          <w:bCs/>
        </w:rPr>
        <w:t>1</w:t>
      </w:r>
      <w:r w:rsidR="00455066" w:rsidRPr="00455066">
        <w:rPr>
          <w:rFonts w:ascii="Arial" w:hAnsi="Arial" w:cs="Arial"/>
          <w:bCs/>
          <w:vertAlign w:val="superscript"/>
        </w:rPr>
        <w:t>er</w:t>
      </w:r>
      <w:r w:rsidR="00455066" w:rsidRPr="00455066">
        <w:rPr>
          <w:rFonts w:ascii="Arial" w:hAnsi="Arial" w:cs="Arial"/>
          <w:bCs/>
        </w:rPr>
        <w:t xml:space="preserve"> juillet 2021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AAB" w14:paraId="21295DAD" w14:textId="77777777" w:rsidTr="004F5AAB">
        <w:sdt>
          <w:sdtPr>
            <w:rPr>
              <w:rFonts w:ascii="Arial" w:eastAsia="Calibri" w:hAnsi="Arial" w:cs="Arial"/>
              <w:b/>
              <w:color w:val="984806" w:themeColor="accent6" w:themeShade="80"/>
            </w:rPr>
            <w:id w:val="1380051358"/>
          </w:sdtPr>
          <w:sdtEndPr>
            <w:rPr>
              <w:rFonts w:eastAsiaTheme="minorHAnsi"/>
              <w:color w:val="auto"/>
            </w:rPr>
          </w:sdtEndPr>
          <w:sdtContent>
            <w:tc>
              <w:tcPr>
                <w:tcW w:w="9212" w:type="dxa"/>
              </w:tcPr>
              <w:sdt>
                <w:sdtPr>
                  <w:rPr>
                    <w:rFonts w:ascii="Arial" w:eastAsia="Calibri" w:hAnsi="Arial" w:cs="Arial"/>
                    <w:b/>
                    <w:color w:val="984806" w:themeColor="accent6" w:themeShade="80"/>
                  </w:rPr>
                  <w:id w:val="-1076813206"/>
                </w:sdtPr>
                <w:sdtEndPr>
                  <w:rPr>
                    <w:rFonts w:eastAsiaTheme="minorHAnsi"/>
                    <w:color w:val="auto"/>
                  </w:rPr>
                </w:sdtEndPr>
                <w:sdtContent>
                  <w:p w14:paraId="7A4B8A8D" w14:textId="119F826D" w:rsidR="00871C29" w:rsidRDefault="00871C29" w:rsidP="00871C29">
                    <w:pPr>
                      <w:rPr>
                        <w:rFonts w:ascii="Arial" w:eastAsia="Calibri" w:hAnsi="Arial" w:cs="Arial"/>
                        <w:b/>
                        <w:color w:val="984806" w:themeColor="accent6" w:themeShade="80"/>
                      </w:rPr>
                    </w:pPr>
                    <w:r w:rsidRPr="0096622A">
                      <w:rPr>
                        <w:rFonts w:ascii="Arial" w:eastAsia="Calibri" w:hAnsi="Arial" w:cs="Arial"/>
                        <w:b/>
                        <w:color w:val="984806" w:themeColor="accent6" w:themeShade="80"/>
                        <w:u w:val="single"/>
                      </w:rPr>
                      <w:t>Organisme chargé de la mise en œuvre du traitement</w:t>
                    </w:r>
                    <w:r w:rsidRPr="00C246F8">
                      <w:rPr>
                        <w:rFonts w:ascii="Arial" w:eastAsia="Calibri" w:hAnsi="Arial" w:cs="Arial"/>
                        <w:b/>
                        <w:color w:val="984806" w:themeColor="accent6" w:themeShade="80"/>
                      </w:rPr>
                      <w:t xml:space="preserve"> </w:t>
                    </w:r>
                  </w:p>
                  <w:p w14:paraId="18792BB1" w14:textId="0B0CCBF4" w:rsidR="00871C29" w:rsidRPr="00687026" w:rsidRDefault="00196607" w:rsidP="00871C29">
                    <w:pPr>
                      <w:rPr>
                        <w:rFonts w:ascii="Arial" w:eastAsia="Calibri" w:hAnsi="Arial" w:cs="Arial"/>
                      </w:rPr>
                    </w:pPr>
                    <w:sdt>
                      <w:sdtPr>
                        <w:rPr>
                          <w:rFonts w:ascii="Arial" w:eastAsia="Calibri" w:hAnsi="Arial" w:cs="Arial"/>
                        </w:rPr>
                        <w:id w:val="-2138788520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71C29">
                          <w:rPr>
                            <w:rFonts w:ascii="MS Gothic" w:eastAsia="MS Gothic" w:hAnsi="MS Gothic" w:cs="Arial" w:hint="eastAsia"/>
                          </w:rPr>
                          <w:t>☒</w:t>
                        </w:r>
                      </w:sdtContent>
                    </w:sdt>
                    <w:r w:rsidR="00871C29" w:rsidRPr="00687026">
                      <w:rPr>
                        <w:rFonts w:ascii="Arial" w:eastAsia="Calibri" w:hAnsi="Arial" w:cs="Arial"/>
                      </w:rPr>
                      <w:t xml:space="preserve"> </w:t>
                    </w:r>
                    <w:r w:rsidR="00871C29" w:rsidRPr="00463118">
                      <w:rPr>
                        <w:rFonts w:ascii="Arial" w:eastAsia="Calibri" w:hAnsi="Arial" w:cs="Arial"/>
                        <w:b/>
                      </w:rPr>
                      <w:t>Caisse Centrale de Mutualité Sociale Agricole</w:t>
                    </w:r>
                    <w:r w:rsidR="00871C29">
                      <w:rPr>
                        <w:rFonts w:ascii="Arial" w:eastAsia="Calibri" w:hAnsi="Arial" w:cs="Arial"/>
                        <w:b/>
                      </w:rPr>
                      <w:t xml:space="preserve"> (DDSS – DPESS</w:t>
                    </w:r>
                    <w:proofErr w:type="gramStart"/>
                    <w:r w:rsidR="00871C29">
                      <w:rPr>
                        <w:rFonts w:ascii="Arial" w:eastAsia="Calibri" w:hAnsi="Arial" w:cs="Arial"/>
                        <w:b/>
                      </w:rPr>
                      <w:t>)</w:t>
                    </w:r>
                    <w:proofErr w:type="gramEnd"/>
                    <w:r w:rsidR="00871C29" w:rsidRPr="00687026">
                      <w:rPr>
                        <w:rFonts w:ascii="Arial" w:eastAsia="Calibri" w:hAnsi="Arial" w:cs="Arial"/>
                      </w:rPr>
                      <w:br/>
                    </w:r>
                    <w:sdt>
                      <w:sdtPr>
                        <w:rPr>
                          <w:rFonts w:ascii="Arial" w:eastAsia="Calibri" w:hAnsi="Arial" w:cs="Arial"/>
                        </w:rPr>
                        <w:id w:val="18533750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71C29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871C29" w:rsidRPr="00687026">
                      <w:rPr>
                        <w:rFonts w:ascii="Arial" w:eastAsia="Calibri" w:hAnsi="Arial" w:cs="Arial"/>
                      </w:rPr>
                      <w:t xml:space="preserve"> </w:t>
                    </w:r>
                    <w:r w:rsidR="00871C29" w:rsidRPr="00463118">
                      <w:rPr>
                        <w:rFonts w:ascii="Arial" w:eastAsia="Calibri" w:hAnsi="Arial" w:cs="Arial"/>
                        <w:b/>
                      </w:rPr>
                      <w:t>Caisse</w:t>
                    </w:r>
                    <w:r w:rsidR="00871C29">
                      <w:rPr>
                        <w:rFonts w:ascii="Arial" w:eastAsia="Calibri" w:hAnsi="Arial" w:cs="Arial"/>
                        <w:b/>
                      </w:rPr>
                      <w:t>(s)</w:t>
                    </w:r>
                    <w:r w:rsidR="00871C29" w:rsidRPr="00463118">
                      <w:rPr>
                        <w:rFonts w:ascii="Arial" w:eastAsia="Calibri" w:hAnsi="Arial" w:cs="Arial"/>
                        <w:b/>
                      </w:rPr>
                      <w:t xml:space="preserve"> de Mutualité Sociale Agricole</w:t>
                    </w:r>
                  </w:p>
                  <w:p w14:paraId="6AE653CA" w14:textId="177F1F35" w:rsidR="004F5AAB" w:rsidRPr="00871C29" w:rsidRDefault="00196607" w:rsidP="008D3741">
                    <w:pPr>
                      <w:rPr>
                        <w:rFonts w:ascii="Arial" w:eastAsia="Calibri" w:hAnsi="Arial" w:cs="Arial"/>
                        <w:b/>
                      </w:rPr>
                    </w:pPr>
                    <w:sdt>
                      <w:sdtPr>
                        <w:rPr>
                          <w:rFonts w:ascii="Arial" w:eastAsia="Calibri" w:hAnsi="Arial" w:cs="Arial"/>
                        </w:rPr>
                        <w:id w:val="-2686202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71C29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871C29" w:rsidRPr="00687026">
                      <w:rPr>
                        <w:rFonts w:ascii="Arial" w:eastAsia="Calibri" w:hAnsi="Arial" w:cs="Arial"/>
                      </w:rPr>
                      <w:t xml:space="preserve"> </w:t>
                    </w:r>
                    <w:proofErr w:type="spellStart"/>
                    <w:r w:rsidR="00871C29" w:rsidRPr="00463118">
                      <w:rPr>
                        <w:rFonts w:ascii="Arial" w:eastAsia="Calibri" w:hAnsi="Arial" w:cs="Arial"/>
                        <w:b/>
                      </w:rPr>
                      <w:t>iMSA</w:t>
                    </w:r>
                    <w:proofErr w:type="spellEnd"/>
                  </w:p>
                </w:sdtContent>
              </w:sdt>
            </w:tc>
          </w:sdtContent>
        </w:sdt>
      </w:tr>
    </w:tbl>
    <w:p w14:paraId="30439040" w14:textId="77777777" w:rsidR="00103BE8" w:rsidRDefault="00103BE8" w:rsidP="0054231D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52F1" w14:paraId="36A5FCFE" w14:textId="77777777" w:rsidTr="00D152F1">
        <w:sdt>
          <w:sdtPr>
            <w:rPr>
              <w:rFonts w:ascii="Arial" w:hAnsi="Arial" w:cs="Arial"/>
              <w:b/>
              <w:color w:val="984806" w:themeColor="accent6" w:themeShade="80"/>
            </w:rPr>
            <w:id w:val="-1288655517"/>
          </w:sdtPr>
          <w:sdtEndPr>
            <w:rPr>
              <w:b w:val="0"/>
              <w:color w:val="auto"/>
            </w:rPr>
          </w:sdtEndPr>
          <w:sdtContent>
            <w:tc>
              <w:tcPr>
                <w:tcW w:w="9212" w:type="dxa"/>
              </w:tcPr>
              <w:p w14:paraId="5021322E" w14:textId="77777777" w:rsidR="00D152F1" w:rsidRDefault="00D152F1" w:rsidP="00D152F1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984806" w:themeColor="accent6" w:themeShade="80"/>
                  </w:rPr>
                  <w:t>P</w:t>
                </w:r>
                <w:r w:rsidRPr="00F83643">
                  <w:rPr>
                    <w:rFonts w:ascii="Arial" w:hAnsi="Arial" w:cs="Arial"/>
                    <w:b/>
                    <w:color w:val="984806" w:themeColor="accent6" w:themeShade="80"/>
                  </w:rPr>
                  <w:t>opulation concernée par le traitemen</w:t>
                </w:r>
                <w:r w:rsidR="000D638B">
                  <w:rPr>
                    <w:rFonts w:ascii="Arial" w:hAnsi="Arial" w:cs="Arial"/>
                    <w:b/>
                    <w:color w:val="984806" w:themeColor="accent6" w:themeShade="80"/>
                  </w:rPr>
                  <w:t xml:space="preserve">t : </w:t>
                </w:r>
              </w:p>
              <w:p w14:paraId="248EE4BB" w14:textId="77777777" w:rsidR="00D152F1" w:rsidRPr="008D3741" w:rsidRDefault="00D152F1" w:rsidP="00D152F1">
                <w:pPr>
                  <w:rPr>
                    <w:rFonts w:ascii="Arial" w:hAnsi="Arial" w:cs="Arial"/>
                  </w:rPr>
                </w:pPr>
              </w:p>
              <w:p w14:paraId="69276CEC" w14:textId="18803322" w:rsidR="00CB1A6D" w:rsidRDefault="00E26631" w:rsidP="005E177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Personnes en charge de la gestion </w:t>
                </w:r>
                <w:r w:rsidR="00FF69B7">
                  <w:rPr>
                    <w:rFonts w:ascii="Arial" w:hAnsi="Arial" w:cs="Arial"/>
                  </w:rPr>
                  <w:t>de</w:t>
                </w:r>
                <w:r>
                  <w:rPr>
                    <w:rFonts w:ascii="Arial" w:hAnsi="Arial" w:cs="Arial"/>
                  </w:rPr>
                  <w:t>s</w:t>
                </w:r>
                <w:r w:rsidR="00FF69B7">
                  <w:rPr>
                    <w:rFonts w:ascii="Arial" w:hAnsi="Arial" w:cs="Arial"/>
                  </w:rPr>
                  <w:t xml:space="preserve"> MFR</w:t>
                </w:r>
                <w:r w:rsidR="00CE5306">
                  <w:rPr>
                    <w:rFonts w:ascii="Arial" w:hAnsi="Arial" w:cs="Arial"/>
                  </w:rPr>
                  <w:t>.</w:t>
                </w:r>
              </w:p>
              <w:p w14:paraId="56C59AD8" w14:textId="77777777" w:rsidR="005E177B" w:rsidRDefault="005E177B" w:rsidP="005E177B">
                <w:pPr>
                  <w:jc w:val="both"/>
                  <w:rPr>
                    <w:rFonts w:ascii="Arial" w:hAnsi="Arial" w:cs="Arial"/>
                    <w:i/>
                  </w:rPr>
                </w:pPr>
              </w:p>
              <w:p w14:paraId="52A8F403" w14:textId="4232F655" w:rsidR="00D152F1" w:rsidRPr="00DC01EF" w:rsidRDefault="005E177B" w:rsidP="00C74019">
                <w:pPr>
                  <w:jc w:val="both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>Volumétrie : L'enquête s'adresse</w:t>
                </w:r>
                <w:r w:rsidR="006C7ADE" w:rsidRPr="005E177B">
                  <w:rPr>
                    <w:rFonts w:ascii="Arial" w:hAnsi="Arial" w:cs="Arial"/>
                    <w:i/>
                  </w:rPr>
                  <w:t xml:space="preserve"> aux MFR avec un fichier d'adressage de 417 établissements fourni par la CCMSA à IPSO Facto sur lesquelles 197 questionnaires </w:t>
                </w:r>
                <w:r>
                  <w:rPr>
                    <w:rFonts w:ascii="Arial" w:hAnsi="Arial" w:cs="Arial"/>
                    <w:i/>
                  </w:rPr>
                  <w:t xml:space="preserve">sont </w:t>
                </w:r>
                <w:r w:rsidR="006C7ADE" w:rsidRPr="005E177B">
                  <w:rPr>
                    <w:rFonts w:ascii="Arial" w:hAnsi="Arial" w:cs="Arial"/>
                    <w:i/>
                  </w:rPr>
                  <w:t>complétés</w:t>
                </w:r>
                <w:r>
                  <w:rPr>
                    <w:rFonts w:ascii="Arial" w:hAnsi="Arial" w:cs="Arial"/>
                    <w:i/>
                  </w:rPr>
                  <w:t>.</w:t>
                </w:r>
              </w:p>
            </w:tc>
          </w:sdtContent>
        </w:sdt>
      </w:tr>
    </w:tbl>
    <w:p w14:paraId="18E77750" w14:textId="77777777" w:rsidR="00532282" w:rsidRDefault="00532282" w:rsidP="0054231D">
      <w:pPr>
        <w:rPr>
          <w:rFonts w:ascii="Arial" w:hAnsi="Arial" w:cs="Arial"/>
          <w:b/>
        </w:rPr>
      </w:pPr>
    </w:p>
    <w:p w14:paraId="0E916F22" w14:textId="2B01A644" w:rsidR="00103BE8" w:rsidRDefault="000D638B" w:rsidP="0054231D">
      <w:pPr>
        <w:rPr>
          <w:rFonts w:ascii="Arial" w:hAnsi="Arial" w:cs="Arial"/>
          <w:b/>
          <w:color w:val="984806" w:themeColor="accent6" w:themeShade="80"/>
        </w:rPr>
      </w:pPr>
      <w:r>
        <w:rPr>
          <w:rFonts w:ascii="Arial" w:hAnsi="Arial" w:cs="Arial"/>
          <w:b/>
          <w:color w:val="984806" w:themeColor="accent6" w:themeShade="80"/>
        </w:rPr>
        <w:t xml:space="preserve">Licéité du traitement : </w:t>
      </w:r>
      <w:sdt>
        <w:sdtPr>
          <w:rPr>
            <w:rFonts w:ascii="Arial" w:hAnsi="Arial" w:cs="Arial"/>
            <w:b/>
            <w:color w:val="984806" w:themeColor="accent6" w:themeShade="80"/>
          </w:rPr>
          <w:alias w:val="Licéité"/>
          <w:tag w:val="Licéité"/>
          <w:id w:val="1625650657"/>
          <w:placeholder>
            <w:docPart w:val="8AC69FCE83CA44B9B803C2B4D8302341"/>
          </w:placeholder>
          <w:comboBox>
            <w:listItem w:value="Choisissez un élément."/>
            <w:listItem w:displayText="Consentement de la personne concernée" w:value="Consentement de la personne concernée"/>
            <w:listItem w:displayText="Obligation légale" w:value="Obligation légale"/>
            <w:listItem w:displayText="Exécution d'un contrat" w:value="Exécution d'un contrat"/>
            <w:listItem w:displayText="intérêt légitime" w:value="intérêt légitime"/>
            <w:listItem w:displayText="Exécution d'une mission de service public" w:value="Exécution d'une mission de service public"/>
            <w:listItem w:displayText="Sauvegarde de la vie de la personne concernée" w:value="Sauvegarde de la vie de la personne concernée"/>
          </w:comboBox>
        </w:sdtPr>
        <w:sdtEndPr/>
        <w:sdtContent>
          <w:r w:rsidR="00134E34" w:rsidRPr="00306AB6">
            <w:rPr>
              <w:rFonts w:ascii="Arial" w:hAnsi="Arial" w:cs="Arial"/>
              <w:b/>
              <w:color w:val="984806" w:themeColor="accent6" w:themeShade="80"/>
            </w:rPr>
            <w:t>Mission d’intérêt public</w:t>
          </w:r>
        </w:sdtContent>
      </w:sdt>
    </w:p>
    <w:p w14:paraId="61FCE00E" w14:textId="77777777" w:rsidR="006771D0" w:rsidRPr="00134E34" w:rsidRDefault="006771D0" w:rsidP="0054231D">
      <w:pPr>
        <w:rPr>
          <w:rFonts w:ascii="Arial" w:hAnsi="Arial" w:cs="Arial"/>
          <w:b/>
          <w:color w:val="984806" w:themeColor="accent6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2DD4" w14:paraId="32004353" w14:textId="77777777" w:rsidTr="00502DD4">
        <w:sdt>
          <w:sdtPr>
            <w:rPr>
              <w:rFonts w:ascii="Arial" w:hAnsi="Arial" w:cs="Arial"/>
              <w:b/>
              <w:color w:val="984806" w:themeColor="accent6" w:themeShade="80"/>
            </w:rPr>
            <w:id w:val="827947143"/>
          </w:sdtPr>
          <w:sdtEndPr>
            <w:rPr>
              <w:color w:val="auto"/>
            </w:rPr>
          </w:sdtEndPr>
          <w:sdtContent>
            <w:tc>
              <w:tcPr>
                <w:tcW w:w="9212" w:type="dxa"/>
              </w:tcPr>
              <w:p w14:paraId="7C702F7D" w14:textId="0936621E" w:rsidR="00E523B5" w:rsidRDefault="00E523B5" w:rsidP="00E523B5">
                <w:pPr>
                  <w:rPr>
                    <w:rFonts w:ascii="Arial" w:hAnsi="Arial" w:cs="Arial"/>
                    <w:b/>
                    <w:color w:val="984806" w:themeColor="accent6" w:themeShade="80"/>
                  </w:rPr>
                </w:pPr>
                <w:r w:rsidRPr="008C00E9">
                  <w:rPr>
                    <w:rFonts w:ascii="Arial" w:hAnsi="Arial" w:cs="Arial"/>
                    <w:b/>
                    <w:color w:val="984806" w:themeColor="accent6" w:themeShade="80"/>
                  </w:rPr>
                  <w:t xml:space="preserve">Textes de référence : </w:t>
                </w:r>
              </w:p>
              <w:p w14:paraId="76DACAF0" w14:textId="77777777" w:rsidR="00E523B5" w:rsidRDefault="00E523B5" w:rsidP="00CB1A6D">
                <w:pPr>
                  <w:jc w:val="both"/>
                  <w:rPr>
                    <w:rFonts w:ascii="Arial" w:hAnsi="Arial" w:cs="Arial"/>
                  </w:rPr>
                </w:pPr>
                <w:r w:rsidRPr="008C00E9">
                  <w:rPr>
                    <w:rFonts w:ascii="Arial" w:hAnsi="Arial" w:cs="Arial"/>
                  </w:rPr>
                  <w:t>Article L.723-11 du Code rural et de la pêche maritime.</w:t>
                </w:r>
              </w:p>
              <w:p w14:paraId="474C9678" w14:textId="1204FAE5" w:rsidR="00871C29" w:rsidRPr="008C00E9" w:rsidRDefault="00871C29" w:rsidP="00CB1A6D">
                <w:pPr>
                  <w:jc w:val="both"/>
                  <w:rPr>
                    <w:rFonts w:ascii="Arial" w:hAnsi="Arial" w:cs="Arial"/>
                  </w:rPr>
                </w:pPr>
                <w:r w:rsidRPr="00871C29">
                  <w:rPr>
                    <w:rFonts w:ascii="Arial" w:hAnsi="Arial" w:cs="Arial"/>
                  </w:rPr>
                  <w:t>Article 6. 1. e) du Règlement Général sur la Protection des Données - RGPD</w:t>
                </w:r>
              </w:p>
              <w:p w14:paraId="73A23CB8" w14:textId="1B8E1D5E" w:rsidR="00502DD4" w:rsidRPr="00134E34" w:rsidRDefault="00E523B5" w:rsidP="00134E34">
                <w:pPr>
                  <w:jc w:val="both"/>
                  <w:rPr>
                    <w:rFonts w:ascii="Arial" w:hAnsi="Arial" w:cs="Arial"/>
                  </w:rPr>
                </w:pPr>
                <w:r w:rsidRPr="008C00E9">
                  <w:rPr>
                    <w:rFonts w:ascii="Arial" w:hAnsi="Arial" w:cs="Arial"/>
                  </w:rPr>
                  <w:t xml:space="preserve">La stratégie nationale 2018-2022 évoque </w:t>
                </w:r>
                <w:r>
                  <w:rPr>
                    <w:rFonts w:ascii="Arial" w:hAnsi="Arial" w:cs="Arial"/>
                  </w:rPr>
                  <w:t>la prévention de l’entrée dans les pratiques addictives</w:t>
                </w:r>
                <w:r w:rsidRPr="008C00E9">
                  <w:rPr>
                    <w:rFonts w:ascii="Arial" w:hAnsi="Arial" w:cs="Arial"/>
                  </w:rPr>
                  <w:t xml:space="preserve"> (</w:t>
                </w:r>
                <w:hyperlink r:id="rId8" w:history="1">
                  <w:r w:rsidRPr="008C00E9">
                    <w:rPr>
                      <w:rStyle w:val="Lienhypertexte"/>
                      <w:rFonts w:ascii="Arial" w:hAnsi="Arial" w:cs="Arial"/>
                    </w:rPr>
                    <w:t>lien</w:t>
                  </w:r>
                </w:hyperlink>
                <w:r w:rsidRPr="008C00E9">
                  <w:rPr>
                    <w:rFonts w:ascii="Arial" w:hAnsi="Arial" w:cs="Arial"/>
                  </w:rPr>
                  <w:t xml:space="preserve"> p. </w:t>
                </w:r>
                <w:r>
                  <w:rPr>
                    <w:rFonts w:ascii="Arial" w:hAnsi="Arial" w:cs="Arial"/>
                  </w:rPr>
                  <w:t>14</w:t>
                </w:r>
                <w:r w:rsidRPr="008C00E9">
                  <w:rPr>
                    <w:rFonts w:ascii="Arial" w:hAnsi="Arial" w:cs="Arial"/>
                  </w:rPr>
                  <w:t xml:space="preserve"> et s.). A ce titre, le traitement pourrait être selon nous fondé sur une mission d’intérêt public.</w:t>
                </w:r>
              </w:p>
            </w:tc>
          </w:sdtContent>
        </w:sdt>
      </w:tr>
    </w:tbl>
    <w:p w14:paraId="40751320" w14:textId="77777777" w:rsidR="00306AB6" w:rsidRDefault="00306AB6" w:rsidP="00856E17">
      <w:pPr>
        <w:rPr>
          <w:rFonts w:ascii="Arial" w:hAnsi="Arial" w:cs="Arial"/>
        </w:rPr>
      </w:pPr>
    </w:p>
    <w:p w14:paraId="7C6128B7" w14:textId="77777777" w:rsidR="00103BE8" w:rsidRDefault="00103BE8" w:rsidP="00856E17">
      <w:pPr>
        <w:rPr>
          <w:rFonts w:ascii="Arial" w:hAnsi="Arial" w:cs="Arial"/>
        </w:rPr>
      </w:pPr>
    </w:p>
    <w:p w14:paraId="767CE719" w14:textId="5619F986" w:rsidR="00D70E57" w:rsidRPr="00CB1A6D" w:rsidRDefault="00D70E57" w:rsidP="00CB1A6D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rPr>
          <w:rFonts w:ascii="Arial" w:hAnsi="Arial" w:cs="Arial"/>
          <w:b/>
          <w:color w:val="002060"/>
          <w:sz w:val="28"/>
          <w:szCs w:val="28"/>
        </w:rPr>
      </w:pPr>
      <w:r w:rsidRPr="00CB1A6D">
        <w:rPr>
          <w:rFonts w:ascii="Arial" w:hAnsi="Arial" w:cs="Arial"/>
          <w:b/>
          <w:color w:val="002060"/>
          <w:sz w:val="32"/>
          <w:szCs w:val="32"/>
        </w:rPr>
        <w:t>Les données du traitement</w:t>
      </w:r>
      <w:r w:rsidR="00F83643" w:rsidRPr="00CB1A6D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CB1A6D">
        <w:rPr>
          <w:rFonts w:ascii="Arial" w:hAnsi="Arial" w:cs="Arial"/>
          <w:b/>
          <w:color w:val="FF0000"/>
          <w:sz w:val="16"/>
          <w:szCs w:val="16"/>
        </w:rPr>
        <w:t>(Cochez les cases correspondantes et énumérez-les)</w:t>
      </w:r>
    </w:p>
    <w:p w14:paraId="01B98000" w14:textId="77777777" w:rsidR="00D70E57" w:rsidRDefault="00196607" w:rsidP="00050F4D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826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741">
            <w:rPr>
              <w:rFonts w:ascii="MS Gothic" w:eastAsia="MS Gothic" w:hAnsi="MS Gothic" w:cs="Arial" w:hint="eastAsia"/>
            </w:rPr>
            <w:t>☐</w:t>
          </w:r>
        </w:sdtContent>
      </w:sdt>
      <w:r w:rsidR="00050F4D">
        <w:rPr>
          <w:rFonts w:ascii="Arial" w:hAnsi="Arial" w:cs="Arial"/>
        </w:rPr>
        <w:t xml:space="preserve"> </w:t>
      </w:r>
      <w:r w:rsidR="00D70E57" w:rsidRPr="00050F4D">
        <w:rPr>
          <w:rFonts w:ascii="Arial" w:hAnsi="Arial" w:cs="Arial"/>
        </w:rPr>
        <w:t>NIR</w:t>
      </w:r>
    </w:p>
    <w:p w14:paraId="447036B3" w14:textId="2D00F967" w:rsidR="002D13C2" w:rsidRDefault="00196607" w:rsidP="002D13C2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80154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69B7">
            <w:rPr>
              <w:rFonts w:ascii="MS Gothic" w:eastAsia="MS Gothic" w:hAnsi="MS Gothic" w:cs="Arial" w:hint="eastAsia"/>
            </w:rPr>
            <w:t>☒</w:t>
          </w:r>
        </w:sdtContent>
      </w:sdt>
      <w:r w:rsidR="002D13C2">
        <w:rPr>
          <w:rFonts w:ascii="Arial" w:hAnsi="Arial" w:cs="Arial"/>
        </w:rPr>
        <w:t xml:space="preserve"> </w:t>
      </w:r>
      <w:r w:rsidR="002D13C2" w:rsidRPr="00050F4D">
        <w:rPr>
          <w:rFonts w:ascii="Arial" w:hAnsi="Arial" w:cs="Arial"/>
        </w:rPr>
        <w:t xml:space="preserve">Données d’identification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D13C2" w14:paraId="3CED9F15" w14:textId="77777777" w:rsidTr="006771D0">
        <w:trPr>
          <w:trHeight w:val="950"/>
        </w:trPr>
        <w:sdt>
          <w:sdtPr>
            <w:rPr>
              <w:rFonts w:ascii="Arial" w:hAnsi="Arial" w:cs="Arial"/>
              <w:i/>
              <w:sz w:val="20"/>
              <w:szCs w:val="20"/>
            </w:rPr>
            <w:id w:val="-2143259593"/>
          </w:sdtPr>
          <w:sdtEndPr/>
          <w:sdtContent>
            <w:tc>
              <w:tcPr>
                <w:tcW w:w="9067" w:type="dxa"/>
              </w:tcPr>
              <w:p w14:paraId="1FEF3B70" w14:textId="71081209" w:rsidR="002D13C2" w:rsidRPr="00134E34" w:rsidRDefault="00FF69B7" w:rsidP="00CD7021">
                <w:pPr>
                  <w:rPr>
                    <w:rFonts w:ascii="Arial" w:hAnsi="Arial" w:cs="Arial"/>
                    <w:i/>
                    <w:szCs w:val="20"/>
                  </w:rPr>
                </w:pPr>
                <w:r w:rsidRPr="00134E34">
                  <w:rPr>
                    <w:rFonts w:ascii="Arial" w:hAnsi="Arial" w:cs="Arial"/>
                    <w:iCs/>
                    <w:szCs w:val="20"/>
                  </w:rPr>
                  <w:t>Nom, prénom</w:t>
                </w:r>
              </w:p>
              <w:p w14:paraId="102275EB" w14:textId="77777777" w:rsidR="00A30515" w:rsidRPr="00134E34" w:rsidRDefault="00A30515" w:rsidP="00CD7021">
                <w:pPr>
                  <w:rPr>
                    <w:rFonts w:ascii="Arial" w:hAnsi="Arial" w:cs="Arial"/>
                    <w:iCs/>
                    <w:szCs w:val="20"/>
                  </w:rPr>
                </w:pPr>
                <w:r w:rsidRPr="00134E34">
                  <w:rPr>
                    <w:rFonts w:ascii="Arial" w:hAnsi="Arial" w:cs="Arial"/>
                    <w:iCs/>
                    <w:szCs w:val="20"/>
                  </w:rPr>
                  <w:t>Numéro de téléphone</w:t>
                </w:r>
              </w:p>
              <w:p w14:paraId="00F11CE1" w14:textId="14D7105C" w:rsidR="002D13C2" w:rsidRPr="00DC01EF" w:rsidRDefault="00A30515" w:rsidP="00CD7021">
                <w:pPr>
                  <w:rPr>
                    <w:rFonts w:ascii="Arial" w:hAnsi="Arial" w:cs="Arial"/>
                    <w:sz w:val="24"/>
                  </w:rPr>
                </w:pPr>
                <w:r w:rsidRPr="00134E34">
                  <w:rPr>
                    <w:rFonts w:ascii="Arial" w:hAnsi="Arial" w:cs="Arial"/>
                    <w:iCs/>
                    <w:szCs w:val="20"/>
                  </w:rPr>
                  <w:t>Adresse électronique</w:t>
                </w:r>
              </w:p>
            </w:tc>
          </w:sdtContent>
        </w:sdt>
      </w:tr>
    </w:tbl>
    <w:p w14:paraId="34EE5C0B" w14:textId="77777777" w:rsidR="00194812" w:rsidRDefault="00194812" w:rsidP="00134E34">
      <w:pPr>
        <w:rPr>
          <w:rFonts w:ascii="Arial" w:hAnsi="Arial" w:cs="Arial"/>
        </w:rPr>
      </w:pPr>
    </w:p>
    <w:p w14:paraId="374DD92E" w14:textId="77777777" w:rsidR="00D70E57" w:rsidRDefault="00196607" w:rsidP="00050F4D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996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741">
            <w:rPr>
              <w:rFonts w:ascii="MS Gothic" w:eastAsia="MS Gothic" w:hAnsi="MS Gothic" w:cs="Arial" w:hint="eastAsia"/>
            </w:rPr>
            <w:t>☐</w:t>
          </w:r>
        </w:sdtContent>
      </w:sdt>
      <w:r w:rsidR="00050F4D">
        <w:rPr>
          <w:rFonts w:ascii="Arial" w:hAnsi="Arial" w:cs="Arial"/>
        </w:rPr>
        <w:t xml:space="preserve"> </w:t>
      </w:r>
      <w:r w:rsidR="00D70E57" w:rsidRPr="00050F4D">
        <w:rPr>
          <w:rFonts w:ascii="Arial" w:hAnsi="Arial" w:cs="Arial"/>
        </w:rPr>
        <w:t>Données de santé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2DD4" w14:paraId="37BECD9A" w14:textId="77777777" w:rsidTr="00DC01EF">
        <w:trPr>
          <w:trHeight w:val="268"/>
        </w:trPr>
        <w:tc>
          <w:tcPr>
            <w:tcW w:w="9074" w:type="dxa"/>
          </w:tcPr>
          <w:p w14:paraId="4091999F" w14:textId="77777777" w:rsidR="00502DD4" w:rsidRPr="004F25FD" w:rsidRDefault="00502DD4" w:rsidP="00502DD4">
            <w:pPr>
              <w:rPr>
                <w:rFonts w:ascii="Arial" w:hAnsi="Arial" w:cs="Arial"/>
                <w:i/>
                <w:sz w:val="2"/>
                <w:szCs w:val="2"/>
              </w:rPr>
            </w:pPr>
          </w:p>
          <w:sdt>
            <w:sdtPr>
              <w:rPr>
                <w:rFonts w:ascii="Arial" w:hAnsi="Arial" w:cs="Arial"/>
                <w:i/>
              </w:rPr>
              <w:id w:val="-489094237"/>
              <w:showingPlcHdr/>
            </w:sdtPr>
            <w:sdtEndPr/>
            <w:sdtContent>
              <w:p w14:paraId="0BAE45F7" w14:textId="1500AFD0" w:rsidR="00502DD4" w:rsidRPr="00306AB6" w:rsidRDefault="00306AB6" w:rsidP="00502DD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</w:tr>
    </w:tbl>
    <w:p w14:paraId="73C68529" w14:textId="77777777" w:rsidR="00B84BE7" w:rsidRPr="00050F4D" w:rsidRDefault="00B84BE7" w:rsidP="00B84BE7">
      <w:pPr>
        <w:rPr>
          <w:rFonts w:ascii="Arial" w:hAnsi="Arial" w:cs="Arial"/>
        </w:rPr>
      </w:pPr>
    </w:p>
    <w:p w14:paraId="21EF67F0" w14:textId="77777777" w:rsidR="00B84BE7" w:rsidRDefault="00196607" w:rsidP="00B84BE7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187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BE7">
            <w:rPr>
              <w:rFonts w:ascii="MS Gothic" w:eastAsia="MS Gothic" w:hAnsi="MS Gothic" w:cs="Arial" w:hint="eastAsia"/>
            </w:rPr>
            <w:t>☐</w:t>
          </w:r>
        </w:sdtContent>
      </w:sdt>
      <w:r w:rsidR="00B84BE7">
        <w:rPr>
          <w:rFonts w:ascii="Arial" w:hAnsi="Arial" w:cs="Arial"/>
        </w:rPr>
        <w:t xml:space="preserve"> </w:t>
      </w:r>
      <w:r w:rsidR="00B84BE7" w:rsidRPr="00050F4D">
        <w:rPr>
          <w:rFonts w:ascii="Arial" w:hAnsi="Arial" w:cs="Arial"/>
        </w:rPr>
        <w:t>Autres données sensibles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BE7" w14:paraId="31B128FB" w14:textId="77777777" w:rsidTr="00CD7021">
        <w:trPr>
          <w:trHeight w:val="590"/>
        </w:trPr>
        <w:tc>
          <w:tcPr>
            <w:tcW w:w="9187" w:type="dxa"/>
          </w:tcPr>
          <w:sdt>
            <w:sdtPr>
              <w:rPr>
                <w:rFonts w:ascii="Arial" w:hAnsi="Arial" w:cs="Arial"/>
              </w:rPr>
              <w:id w:val="-1684280395"/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359239866"/>
                </w:sdtPr>
                <w:sdtEndPr/>
                <w:sdtContent>
                  <w:p w14:paraId="78732758" w14:textId="77777777" w:rsidR="00B84BE7" w:rsidRPr="00093145" w:rsidRDefault="00196607" w:rsidP="00CD7021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2358477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4BE7" w:rsidRPr="00093145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B84BE7" w:rsidRPr="00093145">
                      <w:rPr>
                        <w:rFonts w:ascii="Arial" w:hAnsi="Arial" w:cs="Arial"/>
                      </w:rPr>
                      <w:t xml:space="preserve"> Données biométriques ou génétiques</w:t>
                    </w:r>
                  </w:p>
                  <w:p w14:paraId="74B94DE8" w14:textId="77777777" w:rsidR="00B84BE7" w:rsidRPr="00093145" w:rsidRDefault="00196607" w:rsidP="00CD7021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10219031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4BE7" w:rsidRPr="00093145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B84BE7" w:rsidRPr="00093145">
                      <w:rPr>
                        <w:rFonts w:ascii="Arial" w:hAnsi="Arial" w:cs="Arial"/>
                      </w:rPr>
                      <w:t xml:space="preserve"> Infractions condamnation, mesures de sécurité</w:t>
                    </w:r>
                  </w:p>
                  <w:p w14:paraId="03EEAFB3" w14:textId="77777777" w:rsidR="00B84BE7" w:rsidRPr="00093145" w:rsidRDefault="00196607" w:rsidP="00CD7021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5896903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4BE7" w:rsidRPr="00093145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B84BE7" w:rsidRPr="00093145">
                      <w:rPr>
                        <w:rFonts w:ascii="Arial" w:hAnsi="Arial" w:cs="Arial"/>
                      </w:rPr>
                      <w:t xml:space="preserve"> Vie et orientation sexuelle</w:t>
                    </w:r>
                  </w:p>
                  <w:p w14:paraId="76D72796" w14:textId="77777777" w:rsidR="00B84BE7" w:rsidRPr="00093145" w:rsidRDefault="00196607" w:rsidP="00CD7021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9641165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4BE7" w:rsidRPr="00093145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B84BE7" w:rsidRPr="00093145">
                      <w:rPr>
                        <w:rFonts w:ascii="Arial" w:hAnsi="Arial" w:cs="Arial"/>
                      </w:rPr>
                      <w:t xml:space="preserve"> Opinions politiques </w:t>
                    </w:r>
                  </w:p>
                  <w:p w14:paraId="3716A339" w14:textId="77777777" w:rsidR="00B84BE7" w:rsidRPr="00093145" w:rsidRDefault="00196607" w:rsidP="00CD7021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7514995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4BE7" w:rsidRPr="00093145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B84BE7" w:rsidRPr="00093145">
                      <w:rPr>
                        <w:rFonts w:ascii="Arial" w:hAnsi="Arial" w:cs="Arial"/>
                      </w:rPr>
                      <w:t xml:space="preserve"> Convictions religieuse ou philosophique</w:t>
                    </w:r>
                  </w:p>
                  <w:p w14:paraId="7A8093C0" w14:textId="06BEF668" w:rsidR="00B84BE7" w:rsidRPr="00DC01EF" w:rsidRDefault="00196607" w:rsidP="00CD7021">
                    <w:pPr>
                      <w:rPr>
                        <w:rFonts w:ascii="Arial" w:hAnsi="Arial" w:cs="Arial"/>
                        <w:b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3769775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84BE7" w:rsidRPr="00093145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B84BE7" w:rsidRPr="00093145">
                      <w:rPr>
                        <w:rFonts w:ascii="Arial" w:hAnsi="Arial" w:cs="Arial"/>
                      </w:rPr>
                      <w:t xml:space="preserve"> Appartenance syndicale</w:t>
                    </w:r>
                    <w:r w:rsidR="00B84BE7" w:rsidRPr="008F4D3A">
                      <w:rPr>
                        <w:rFonts w:ascii="Arial" w:hAnsi="Arial" w:cs="Arial"/>
                        <w:b/>
                      </w:rPr>
                      <w:t> </w:t>
                    </w:r>
                  </w:p>
                </w:sdtContent>
              </w:sdt>
            </w:sdtContent>
          </w:sdt>
        </w:tc>
      </w:tr>
    </w:tbl>
    <w:p w14:paraId="4883A36F" w14:textId="77777777" w:rsidR="00194812" w:rsidRDefault="00194812" w:rsidP="00FF69B7">
      <w:pPr>
        <w:rPr>
          <w:rFonts w:ascii="Arial" w:hAnsi="Arial" w:cs="Arial"/>
        </w:rPr>
      </w:pPr>
    </w:p>
    <w:p w14:paraId="32740E14" w14:textId="77777777" w:rsidR="00103BE8" w:rsidRDefault="00103BE8" w:rsidP="00FF69B7">
      <w:pPr>
        <w:rPr>
          <w:rFonts w:ascii="Arial" w:hAnsi="Arial" w:cs="Arial"/>
        </w:rPr>
      </w:pPr>
    </w:p>
    <w:p w14:paraId="7D21AD3E" w14:textId="77777777" w:rsidR="004F25FD" w:rsidRDefault="00196607" w:rsidP="004F25FD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233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741">
            <w:rPr>
              <w:rFonts w:ascii="MS Gothic" w:eastAsia="MS Gothic" w:hAnsi="MS Gothic" w:cs="Arial" w:hint="eastAsia"/>
            </w:rPr>
            <w:t>☐</w:t>
          </w:r>
        </w:sdtContent>
      </w:sdt>
      <w:r w:rsidR="00050F4D">
        <w:rPr>
          <w:rFonts w:ascii="Arial" w:hAnsi="Arial" w:cs="Arial"/>
        </w:rPr>
        <w:t xml:space="preserve"> </w:t>
      </w:r>
      <w:r w:rsidR="005023F6" w:rsidRPr="00050F4D">
        <w:rPr>
          <w:rFonts w:ascii="Arial" w:hAnsi="Arial" w:cs="Arial"/>
        </w:rPr>
        <w:t>Vie personnelle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25FD" w14:paraId="78265C3C" w14:textId="77777777" w:rsidTr="00DC01EF">
        <w:trPr>
          <w:trHeight w:val="414"/>
        </w:trPr>
        <w:tc>
          <w:tcPr>
            <w:tcW w:w="9212" w:type="dxa"/>
          </w:tcPr>
          <w:sdt>
            <w:sdtPr>
              <w:rPr>
                <w:rFonts w:ascii="Arial" w:hAnsi="Arial" w:cs="Arial"/>
                <w:sz w:val="2"/>
                <w:szCs w:val="2"/>
              </w:rPr>
              <w:id w:val="27450957"/>
            </w:sdtPr>
            <w:sdtEndPr>
              <w:rPr>
                <w:sz w:val="22"/>
                <w:szCs w:val="22"/>
              </w:rPr>
            </w:sdtEndPr>
            <w:sdtContent>
              <w:p w14:paraId="10000E26" w14:textId="77777777" w:rsidR="004F25FD" w:rsidRPr="004F25FD" w:rsidRDefault="004F25FD" w:rsidP="004F25FD">
                <w:pPr>
                  <w:rPr>
                    <w:rFonts w:ascii="Arial" w:hAnsi="Arial" w:cs="Arial"/>
                    <w:sz w:val="2"/>
                    <w:szCs w:val="2"/>
                  </w:rPr>
                </w:pPr>
              </w:p>
              <w:p w14:paraId="3A48064C" w14:textId="449B79F3" w:rsidR="004F25FD" w:rsidRPr="00DC01EF" w:rsidRDefault="004F25FD" w:rsidP="004F25FD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D3741">
                  <w:rPr>
                    <w:rFonts w:ascii="Arial" w:hAnsi="Arial" w:cs="Arial"/>
                    <w:i/>
                    <w:sz w:val="20"/>
                    <w:szCs w:val="20"/>
                  </w:rPr>
                  <w:t>Ex : habitudes de vie, situation familiale</w:t>
                </w:r>
              </w:p>
            </w:sdtContent>
          </w:sdt>
        </w:tc>
      </w:tr>
    </w:tbl>
    <w:p w14:paraId="514992CC" w14:textId="77777777" w:rsidR="00103BE8" w:rsidRDefault="00103BE8" w:rsidP="00050F4D">
      <w:pPr>
        <w:ind w:firstLine="360"/>
        <w:rPr>
          <w:rFonts w:ascii="Arial" w:hAnsi="Arial" w:cs="Arial"/>
        </w:rPr>
      </w:pPr>
    </w:p>
    <w:p w14:paraId="0149D971" w14:textId="2954C252" w:rsidR="00734CF7" w:rsidRDefault="00196607" w:rsidP="00050F4D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87252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31">
            <w:rPr>
              <w:rFonts w:ascii="MS Gothic" w:eastAsia="MS Gothic" w:hAnsi="MS Gothic" w:cs="Arial" w:hint="eastAsia"/>
            </w:rPr>
            <w:t>☒</w:t>
          </w:r>
        </w:sdtContent>
      </w:sdt>
      <w:r w:rsidR="00050F4D">
        <w:rPr>
          <w:rFonts w:ascii="Arial" w:hAnsi="Arial" w:cs="Arial"/>
        </w:rPr>
        <w:t xml:space="preserve"> </w:t>
      </w:r>
      <w:r w:rsidR="007213B8">
        <w:rPr>
          <w:rFonts w:ascii="Arial" w:hAnsi="Arial" w:cs="Arial"/>
        </w:rPr>
        <w:t>Vie professionnelle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rPr>
            <w:rFonts w:ascii="Arial" w:hAnsi="Arial" w:cs="Arial"/>
          </w:rPr>
          <w:id w:val="1224415353"/>
        </w:sdtPr>
        <w:sdtEndPr/>
        <w:sdtContent>
          <w:tr w:rsidR="004F25FD" w14:paraId="58020E4D" w14:textId="77777777" w:rsidTr="005E177B">
            <w:trPr>
              <w:trHeight w:val="682"/>
            </w:trPr>
            <w:tc>
              <w:tcPr>
                <w:tcW w:w="9212" w:type="dxa"/>
              </w:tcPr>
              <w:p w14:paraId="5F3FFA11" w14:textId="77777777" w:rsidR="00B84BE7" w:rsidRDefault="00B84BE7" w:rsidP="004F25FD">
                <w:pPr>
                  <w:rPr>
                    <w:rFonts w:ascii="Arial" w:hAnsi="Arial" w:cs="Arial"/>
                  </w:rPr>
                </w:pPr>
              </w:p>
              <w:p w14:paraId="09CEA7A5" w14:textId="6A703B0E" w:rsidR="004F25FD" w:rsidRPr="005E177B" w:rsidRDefault="005E177B" w:rsidP="00050F4D">
                <w:pPr>
                  <w:rPr>
                    <w:rFonts w:ascii="Arial" w:hAnsi="Arial" w:cs="Arial"/>
                    <w:iCs/>
                    <w:szCs w:val="20"/>
                  </w:rPr>
                </w:pPr>
                <w:r>
                  <w:rPr>
                    <w:rFonts w:ascii="Arial" w:hAnsi="Arial" w:cs="Arial"/>
                    <w:iCs/>
                    <w:szCs w:val="20"/>
                  </w:rPr>
                  <w:t>Situation professionnelle : p</w:t>
                </w:r>
                <w:r w:rsidR="00FF69B7" w:rsidRPr="00B84BE7">
                  <w:rPr>
                    <w:rFonts w:ascii="Arial" w:hAnsi="Arial" w:cs="Arial"/>
                    <w:iCs/>
                    <w:szCs w:val="20"/>
                  </w:rPr>
                  <w:t>oste occupé</w:t>
                </w:r>
              </w:p>
            </w:tc>
          </w:tr>
        </w:sdtContent>
      </w:sdt>
    </w:tbl>
    <w:p w14:paraId="61EB8400" w14:textId="77777777" w:rsidR="00D1020F" w:rsidRPr="00050F4D" w:rsidRDefault="00D1020F" w:rsidP="004F25FD">
      <w:pPr>
        <w:rPr>
          <w:rFonts w:ascii="Arial" w:hAnsi="Arial" w:cs="Arial"/>
        </w:rPr>
      </w:pPr>
    </w:p>
    <w:p w14:paraId="2333E0A6" w14:textId="6C0126C5" w:rsidR="00734CF7" w:rsidRDefault="007213B8" w:rsidP="005F6004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776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77B">
            <w:rPr>
              <w:rFonts w:ascii="MS Gothic" w:eastAsia="MS Gothic" w:hAnsi="MS Gothic" w:cs="Arial" w:hint="eastAsia"/>
            </w:rPr>
            <w:t>☐</w:t>
          </w:r>
        </w:sdtContent>
      </w:sdt>
      <w:r w:rsidR="005F6004">
        <w:rPr>
          <w:rFonts w:ascii="Arial" w:hAnsi="Arial" w:cs="Arial"/>
        </w:rPr>
        <w:t xml:space="preserve"> </w:t>
      </w:r>
      <w:r w:rsidR="005023F6" w:rsidRPr="005F6004">
        <w:rPr>
          <w:rFonts w:ascii="Arial" w:hAnsi="Arial" w:cs="Arial"/>
        </w:rPr>
        <w:t xml:space="preserve">Informations d’ordre économique et financière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25FD" w14:paraId="49BF500A" w14:textId="77777777" w:rsidTr="00DC01EF">
        <w:trPr>
          <w:trHeight w:val="307"/>
        </w:trPr>
        <w:sdt>
          <w:sdtPr>
            <w:rPr>
              <w:rFonts w:ascii="Arial" w:hAnsi="Arial" w:cs="Arial"/>
            </w:rPr>
            <w:id w:val="920292739"/>
          </w:sdtPr>
          <w:sdtEndPr/>
          <w:sdtContent>
            <w:tc>
              <w:tcPr>
                <w:tcW w:w="9212" w:type="dxa"/>
              </w:tcPr>
              <w:p w14:paraId="0920C8AD" w14:textId="69B0ABA0" w:rsidR="004F25FD" w:rsidRPr="005E177B" w:rsidRDefault="00DC01EF" w:rsidP="004F25FD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>Ex : revenus</w:t>
                </w:r>
                <w:r w:rsidR="004F25FD" w:rsidRPr="008D3741">
                  <w:rPr>
                    <w:rFonts w:ascii="Arial" w:hAnsi="Arial" w:cs="Arial"/>
                    <w:i/>
                    <w:sz w:val="20"/>
                    <w:szCs w:val="20"/>
                  </w:rPr>
                  <w:t>, situations financières…</w:t>
                </w:r>
              </w:p>
            </w:tc>
          </w:sdtContent>
        </w:sdt>
      </w:tr>
    </w:tbl>
    <w:p w14:paraId="643C9AD1" w14:textId="77777777" w:rsidR="006771D0" w:rsidRDefault="006771D0" w:rsidP="0097177F">
      <w:pPr>
        <w:ind w:firstLine="360"/>
        <w:rPr>
          <w:rFonts w:ascii="Arial" w:hAnsi="Arial" w:cs="Arial"/>
        </w:rPr>
      </w:pPr>
    </w:p>
    <w:p w14:paraId="68AB37C7" w14:textId="44B4B97C" w:rsidR="004F25FD" w:rsidRDefault="00196607" w:rsidP="0097177F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7961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741">
            <w:rPr>
              <w:rFonts w:ascii="MS Gothic" w:eastAsia="MS Gothic" w:hAnsi="MS Gothic" w:cs="Arial" w:hint="eastAsia"/>
            </w:rPr>
            <w:t>☐</w:t>
          </w:r>
        </w:sdtContent>
      </w:sdt>
      <w:r w:rsidR="00D1020F">
        <w:rPr>
          <w:rFonts w:ascii="Arial" w:hAnsi="Arial" w:cs="Arial"/>
        </w:rPr>
        <w:t xml:space="preserve"> </w:t>
      </w:r>
      <w:r w:rsidR="005023F6" w:rsidRPr="005F6004">
        <w:rPr>
          <w:rFonts w:ascii="Arial" w:hAnsi="Arial" w:cs="Arial"/>
        </w:rPr>
        <w:t>Données de connexion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E79" w14:paraId="21E20790" w14:textId="77777777" w:rsidTr="006D7E79">
        <w:tc>
          <w:tcPr>
            <w:tcW w:w="9212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1706321924"/>
              </w:sdtPr>
              <w:sdtEndPr>
                <w:rPr>
                  <w:i w:val="0"/>
                  <w:sz w:val="22"/>
                  <w:szCs w:val="22"/>
                </w:rPr>
              </w:sdtEndPr>
              <w:sdtContent>
                <w:tr w:rsidR="006D7E79" w14:paraId="06BCD857" w14:textId="77777777" w:rsidTr="005E177B">
                  <w:trPr>
                    <w:trHeight w:val="495"/>
                  </w:trPr>
                  <w:tc>
                    <w:tcPr>
                      <w:tcW w:w="89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91DC934" w14:textId="307C6D0D" w:rsidR="006D7E79" w:rsidRPr="005E177B" w:rsidRDefault="006D7E79" w:rsidP="006D7E79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D374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Ex : identifiants de terminaux, de connexion, horodatage</w:t>
                      </w:r>
                    </w:p>
                  </w:tc>
                </w:tr>
              </w:sdtContent>
            </w:sdt>
          </w:tbl>
          <w:p w14:paraId="15C42C3E" w14:textId="77777777" w:rsidR="006D7E79" w:rsidRDefault="006D7E79" w:rsidP="004F25FD">
            <w:pPr>
              <w:rPr>
                <w:rFonts w:ascii="Arial" w:hAnsi="Arial" w:cs="Arial"/>
              </w:rPr>
            </w:pPr>
          </w:p>
        </w:tc>
      </w:tr>
    </w:tbl>
    <w:p w14:paraId="7748EC43" w14:textId="77777777" w:rsidR="004F25FD" w:rsidRDefault="004F25FD" w:rsidP="004F25FD">
      <w:pPr>
        <w:rPr>
          <w:rFonts w:ascii="Arial" w:hAnsi="Arial" w:cs="Arial"/>
        </w:rPr>
      </w:pPr>
    </w:p>
    <w:p w14:paraId="439CB515" w14:textId="77777777" w:rsidR="005023F6" w:rsidRDefault="00196607" w:rsidP="005F6004">
      <w:pPr>
        <w:ind w:firstLine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612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741">
            <w:rPr>
              <w:rFonts w:ascii="MS Gothic" w:eastAsia="MS Gothic" w:hAnsi="MS Gothic" w:cs="Arial" w:hint="eastAsia"/>
            </w:rPr>
            <w:t>☐</w:t>
          </w:r>
        </w:sdtContent>
      </w:sdt>
      <w:r w:rsidR="005F6004">
        <w:rPr>
          <w:rFonts w:ascii="Arial" w:hAnsi="Arial" w:cs="Arial"/>
        </w:rPr>
        <w:t xml:space="preserve"> </w:t>
      </w:r>
      <w:r w:rsidR="00734CF7">
        <w:rPr>
          <w:rFonts w:ascii="Arial" w:hAnsi="Arial" w:cs="Arial"/>
        </w:rPr>
        <w:t xml:space="preserve">Données de localisation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rPr>
            <w:rFonts w:ascii="Arial" w:hAnsi="Arial" w:cs="Arial"/>
          </w:rPr>
          <w:id w:val="-234783982"/>
        </w:sdtPr>
        <w:sdtEndPr/>
        <w:sdtContent>
          <w:tr w:rsidR="006D7E79" w14:paraId="59837501" w14:textId="77777777" w:rsidTr="00DC01EF">
            <w:trPr>
              <w:trHeight w:val="463"/>
            </w:trPr>
            <w:tc>
              <w:tcPr>
                <w:tcW w:w="9212" w:type="dxa"/>
              </w:tcPr>
              <w:p w14:paraId="044EAE5A" w14:textId="545D3A90" w:rsidR="006D7E79" w:rsidRPr="00DC01EF" w:rsidRDefault="006D7E79" w:rsidP="006D7E79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D3741">
                  <w:rPr>
                    <w:rFonts w:ascii="Arial" w:hAnsi="Arial" w:cs="Arial"/>
                    <w:i/>
                    <w:sz w:val="20"/>
                    <w:szCs w:val="20"/>
                  </w:rPr>
                  <w:t>Ex : coordonnées GPS</w:t>
                </w:r>
              </w:p>
            </w:tc>
          </w:tr>
        </w:sdtContent>
      </w:sdt>
    </w:tbl>
    <w:p w14:paraId="232C9E0D" w14:textId="77777777" w:rsidR="00D1020F" w:rsidRDefault="00D1020F" w:rsidP="00862520">
      <w:pPr>
        <w:pStyle w:val="Paragraphedeliste"/>
        <w:rPr>
          <w:rFonts w:ascii="Arial" w:hAnsi="Arial" w:cs="Arial"/>
        </w:rPr>
      </w:pPr>
    </w:p>
    <w:p w14:paraId="01B827C7" w14:textId="77777777" w:rsidR="00D1020F" w:rsidRDefault="00D1020F" w:rsidP="00D1020F">
      <w:pPr>
        <w:rPr>
          <w:rFonts w:ascii="Arial" w:hAnsi="Arial" w:cs="Arial"/>
        </w:rPr>
      </w:pPr>
      <w:r w:rsidRPr="00F83643">
        <w:rPr>
          <w:rFonts w:ascii="Arial" w:hAnsi="Arial" w:cs="Arial"/>
          <w:b/>
          <w:color w:val="984806" w:themeColor="accent6" w:themeShade="80"/>
        </w:rPr>
        <w:t>Quelle est la dur</w:t>
      </w:r>
      <w:r>
        <w:rPr>
          <w:rFonts w:ascii="Arial" w:hAnsi="Arial" w:cs="Arial"/>
          <w:b/>
          <w:color w:val="984806" w:themeColor="accent6" w:themeShade="80"/>
        </w:rPr>
        <w:t>ée de conservation du fichier contenant les données</w:t>
      </w:r>
      <w:r w:rsidR="006D7E79">
        <w:rPr>
          <w:rFonts w:ascii="Arial" w:hAnsi="Arial" w:cs="Arial"/>
          <w:b/>
          <w:color w:val="984806" w:themeColor="accent6" w:themeShade="80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E79" w14:paraId="0FFD0A61" w14:textId="77777777" w:rsidTr="002A67F5">
        <w:trPr>
          <w:trHeight w:val="1408"/>
        </w:trPr>
        <w:sdt>
          <w:sdtPr>
            <w:rPr>
              <w:rFonts w:ascii="Arial" w:hAnsi="Arial" w:cs="Arial"/>
              <w:color w:val="984806" w:themeColor="accent6" w:themeShade="80"/>
            </w:rPr>
            <w:id w:val="-1390574361"/>
          </w:sdtPr>
          <w:sdtEndPr/>
          <w:sdtContent>
            <w:tc>
              <w:tcPr>
                <w:tcW w:w="9286" w:type="dxa"/>
              </w:tcPr>
              <w:sdt>
                <w:sdtPr>
                  <w:rPr>
                    <w:rFonts w:cstheme="minorHAnsi"/>
                    <w:color w:val="984806" w:themeColor="accent6" w:themeShade="80"/>
                  </w:rPr>
                  <w:id w:val="-1692605051"/>
                </w:sdtPr>
                <w:sdtEndPr/>
                <w:sdtContent>
                  <w:p w14:paraId="3DB7BA7A" w14:textId="77777777" w:rsidR="00E523B5" w:rsidRPr="008672BB" w:rsidRDefault="00E523B5" w:rsidP="00E523B5">
                    <w:pPr>
                      <w:rPr>
                        <w:rFonts w:cstheme="minorHAnsi"/>
                      </w:rPr>
                    </w:pPr>
                  </w:p>
                  <w:sdt>
                    <w:sdtPr>
                      <w:rPr>
                        <w:rFonts w:cstheme="minorHAnsi"/>
                        <w:color w:val="984806" w:themeColor="accent6" w:themeShade="80"/>
                      </w:rPr>
                      <w:id w:val="-992953060"/>
                    </w:sdtPr>
                    <w:sdtEndPr/>
                    <w:sdtContent>
                      <w:p w14:paraId="5851C707" w14:textId="77777777" w:rsidR="00DC01EF" w:rsidRDefault="005B5353" w:rsidP="00CB1A6D">
                        <w:pPr>
                          <w:rPr>
                            <w:rFonts w:ascii="Arial" w:hAnsi="Arial" w:cs="Arial"/>
                          </w:rPr>
                        </w:pPr>
                        <w:r w:rsidRPr="005E177B">
                          <w:rPr>
                            <w:rFonts w:ascii="Arial" w:hAnsi="Arial" w:cs="Arial"/>
                            <w:iCs/>
                          </w:rPr>
                          <w:t>Base courante :</w:t>
                        </w:r>
                        <w:r w:rsidRPr="005E177B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7AD32D9F" w14:textId="5E1D6AB0" w:rsidR="00DC01EF" w:rsidRPr="00AE7DB2" w:rsidRDefault="00DC01EF" w:rsidP="00AE7DB2">
                        <w:pPr>
                          <w:pStyle w:val="Paragraphedeliste"/>
                          <w:numPr>
                            <w:ilvl w:val="0"/>
                            <w:numId w:val="17"/>
                          </w:numPr>
                          <w:rPr>
                            <w:rFonts w:ascii="Arial" w:hAnsi="Arial" w:cs="Arial"/>
                            <w:iCs/>
                          </w:rPr>
                        </w:pPr>
                        <w:r w:rsidRPr="00AE7DB2">
                          <w:rPr>
                            <w:rFonts w:ascii="Arial" w:hAnsi="Arial" w:cs="Arial"/>
                            <w:iCs/>
                          </w:rPr>
                          <w:t>La CCMSA</w:t>
                        </w:r>
                        <w:r w:rsidR="008905A4" w:rsidRPr="00AE7DB2">
                          <w:rPr>
                            <w:rFonts w:ascii="Arial" w:hAnsi="Arial" w:cs="Arial"/>
                            <w:iCs/>
                          </w:rPr>
                          <w:t xml:space="preserve"> conserve les données durant </w:t>
                        </w:r>
                        <w:r w:rsidR="00AE7DB2" w:rsidRPr="00AE7DB2">
                          <w:rPr>
                            <w:rFonts w:ascii="Arial" w:hAnsi="Arial" w:cs="Arial"/>
                            <w:iCs/>
                          </w:rPr>
                          <w:t>6 mois à compter du transfert au prestataire IPSO FACTO</w:t>
                        </w:r>
                      </w:p>
                      <w:p w14:paraId="45FAA991" w14:textId="2EDABC71" w:rsidR="00CB1A6D" w:rsidRPr="00DC01EF" w:rsidRDefault="008905A4" w:rsidP="00DC01EF">
                        <w:pPr>
                          <w:pStyle w:val="Paragraphedeliste"/>
                          <w:numPr>
                            <w:ilvl w:val="0"/>
                            <w:numId w:val="17"/>
                          </w:numPr>
                          <w:rPr>
                            <w:rFonts w:ascii="Arial" w:hAnsi="Arial" w:cs="Arial"/>
                            <w:iCs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</w:rPr>
                          <w:t>le cabinet IPSO FACTO conserve</w:t>
                        </w:r>
                        <w:r w:rsidR="006C7ADE" w:rsidRPr="00DC01EF">
                          <w:rPr>
                            <w:rFonts w:ascii="Arial" w:hAnsi="Arial" w:cs="Arial"/>
                            <w:iCs/>
                          </w:rPr>
                          <w:t xml:space="preserve"> les données </w:t>
                        </w:r>
                        <w:r w:rsidR="00CB1A6D" w:rsidRPr="00DC01EF">
                          <w:rPr>
                            <w:rFonts w:ascii="Arial" w:hAnsi="Arial" w:cs="Arial"/>
                            <w:iCs/>
                          </w:rPr>
                          <w:t xml:space="preserve">2 ans à compter </w:t>
                        </w:r>
                        <w:r w:rsidR="006C7ADE" w:rsidRPr="00DC01EF">
                          <w:rPr>
                            <w:rFonts w:ascii="Arial" w:hAnsi="Arial" w:cs="Arial"/>
                            <w:iCs/>
                          </w:rPr>
                          <w:t xml:space="preserve">du </w:t>
                        </w:r>
                        <w:r w:rsidR="0063787C" w:rsidRPr="00DC01EF">
                          <w:rPr>
                            <w:rFonts w:ascii="Arial" w:hAnsi="Arial" w:cs="Arial"/>
                            <w:iCs/>
                          </w:rPr>
                          <w:t>règlement</w:t>
                        </w:r>
                        <w:r w:rsidR="006C7ADE" w:rsidRPr="00DC01EF">
                          <w:rPr>
                            <w:rFonts w:ascii="Arial" w:hAnsi="Arial" w:cs="Arial"/>
                            <w:iCs/>
                          </w:rPr>
                          <w:t xml:space="preserve"> par la CCMSA de la dernière facture relative à la mission.</w:t>
                        </w:r>
                      </w:p>
                      <w:p w14:paraId="3C47FA57" w14:textId="77777777" w:rsidR="00CB1A6D" w:rsidRPr="005E177B" w:rsidRDefault="00CB1A6D" w:rsidP="00CB1A6D">
                        <w:pPr>
                          <w:rPr>
                            <w:rFonts w:ascii="Arial" w:hAnsi="Arial" w:cs="Arial"/>
                            <w:iCs/>
                            <w:highlight w:val="yellow"/>
                          </w:rPr>
                        </w:pPr>
                      </w:p>
                      <w:p w14:paraId="305BAD34" w14:textId="77777777" w:rsidR="00CB1A6D" w:rsidRPr="005E177B" w:rsidRDefault="00CB1A6D" w:rsidP="00CB1A6D">
                        <w:pPr>
                          <w:rPr>
                            <w:rFonts w:ascii="Arial" w:hAnsi="Arial" w:cs="Arial"/>
                            <w:iCs/>
                          </w:rPr>
                        </w:pPr>
                        <w:r w:rsidRPr="005E177B">
                          <w:rPr>
                            <w:rFonts w:ascii="Arial" w:hAnsi="Arial" w:cs="Arial"/>
                            <w:iCs/>
                          </w:rPr>
                          <w:t>Absence d’archivage intermédiaire </w:t>
                        </w:r>
                      </w:p>
                      <w:p w14:paraId="67B7C492" w14:textId="1AAE5D05" w:rsidR="006D7E79" w:rsidRPr="00DC01EF" w:rsidRDefault="00196607" w:rsidP="006D7E79">
                        <w:pPr>
                          <w:rPr>
                            <w:rFonts w:cstheme="minorHAnsi"/>
                            <w:color w:val="984806" w:themeColor="accent6" w:themeShade="80"/>
                          </w:rPr>
                        </w:pPr>
                      </w:p>
                    </w:sdtContent>
                  </w:sdt>
                </w:sdtContent>
              </w:sdt>
            </w:tc>
          </w:sdtContent>
        </w:sdt>
      </w:tr>
    </w:tbl>
    <w:p w14:paraId="7983EFF2" w14:textId="77777777" w:rsidR="002A67F5" w:rsidRDefault="002A67F5" w:rsidP="002A67F5">
      <w:pPr>
        <w:rPr>
          <w:rFonts w:ascii="Arial" w:hAnsi="Arial" w:cs="Arial"/>
          <w:b/>
          <w:color w:val="984806" w:themeColor="accent6" w:themeShade="80"/>
        </w:rPr>
      </w:pPr>
    </w:p>
    <w:p w14:paraId="6419EAE5" w14:textId="77777777" w:rsidR="00871C29" w:rsidRDefault="00871C29" w:rsidP="002A67F5">
      <w:pPr>
        <w:rPr>
          <w:rFonts w:ascii="Arial" w:hAnsi="Arial" w:cs="Arial"/>
          <w:b/>
          <w:color w:val="984806" w:themeColor="accent6" w:themeShade="80"/>
        </w:rPr>
      </w:pPr>
    </w:p>
    <w:p w14:paraId="51554CE0" w14:textId="77777777" w:rsidR="00871C29" w:rsidRDefault="00871C29" w:rsidP="002A67F5">
      <w:pPr>
        <w:rPr>
          <w:rFonts w:ascii="Arial" w:hAnsi="Arial" w:cs="Arial"/>
          <w:b/>
          <w:color w:val="984806" w:themeColor="accent6" w:themeShade="80"/>
        </w:rPr>
      </w:pPr>
    </w:p>
    <w:p w14:paraId="5073069D" w14:textId="77777777" w:rsidR="00871C29" w:rsidRDefault="00871C29" w:rsidP="002A67F5">
      <w:pPr>
        <w:rPr>
          <w:rFonts w:ascii="Arial" w:hAnsi="Arial" w:cs="Arial"/>
          <w:b/>
          <w:color w:val="984806" w:themeColor="accent6" w:themeShade="80"/>
        </w:rPr>
      </w:pPr>
    </w:p>
    <w:p w14:paraId="67D19BAF" w14:textId="77777777" w:rsidR="00871C29" w:rsidRDefault="00871C29" w:rsidP="002A67F5">
      <w:pPr>
        <w:rPr>
          <w:rFonts w:ascii="Arial" w:hAnsi="Arial" w:cs="Arial"/>
          <w:b/>
          <w:color w:val="984806" w:themeColor="accent6" w:themeShade="80"/>
        </w:rPr>
      </w:pPr>
    </w:p>
    <w:p w14:paraId="55990668" w14:textId="77777777" w:rsidR="002A67F5" w:rsidRDefault="002A67F5" w:rsidP="002A67F5">
      <w:pPr>
        <w:rPr>
          <w:rFonts w:ascii="Arial" w:hAnsi="Arial" w:cs="Arial"/>
          <w:b/>
          <w:color w:val="984806" w:themeColor="accent6" w:themeShade="80"/>
        </w:rPr>
      </w:pPr>
      <w:r w:rsidRPr="004E4B1D">
        <w:rPr>
          <w:rFonts w:ascii="Arial" w:hAnsi="Arial" w:cs="Arial"/>
          <w:b/>
          <w:color w:val="984806" w:themeColor="accent6" w:themeShade="80"/>
        </w:rPr>
        <w:t>Comment détruit-on le fichier à l’expiration du délai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7F5" w14:paraId="17F9B304" w14:textId="77777777" w:rsidTr="002A67F5">
        <w:trPr>
          <w:trHeight w:val="1365"/>
        </w:trPr>
        <w:tc>
          <w:tcPr>
            <w:tcW w:w="9261" w:type="dxa"/>
          </w:tcPr>
          <w:sdt>
            <w:sdtPr>
              <w:rPr>
                <w:b/>
                <w:color w:val="984806" w:themeColor="accent6" w:themeShade="80"/>
              </w:rPr>
              <w:id w:val="1400786493"/>
            </w:sdtPr>
            <w:sdtEndPr/>
            <w:sdtContent>
              <w:p w14:paraId="1A671070" w14:textId="77777777" w:rsidR="006771D0" w:rsidRDefault="005E177B" w:rsidP="00B84BE7">
                <w:pPr>
                  <w:pStyle w:val="Paragraphedeliste"/>
                  <w:numPr>
                    <w:ilvl w:val="0"/>
                    <w:numId w:val="22"/>
                  </w:numPr>
                  <w:jc w:val="both"/>
                  <w:rPr>
                    <w:rFonts w:ascii="Arial" w:hAnsi="Arial" w:cs="Arial"/>
                  </w:rPr>
                </w:pPr>
                <w:r w:rsidRPr="006771D0">
                  <w:rPr>
                    <w:rFonts w:ascii="Arial" w:hAnsi="Arial" w:cs="Arial"/>
                  </w:rPr>
                  <w:t>suppression</w:t>
                </w:r>
                <w:r w:rsidR="00A2525C" w:rsidRPr="006771D0">
                  <w:rPr>
                    <w:rFonts w:ascii="Arial" w:hAnsi="Arial" w:cs="Arial"/>
                  </w:rPr>
                  <w:t xml:space="preserve"> de la base de données hébergée sur la plateforme </w:t>
                </w:r>
                <w:proofErr w:type="spellStart"/>
                <w:r w:rsidR="00A2525C" w:rsidRPr="006771D0">
                  <w:rPr>
                    <w:rFonts w:ascii="Arial" w:hAnsi="Arial" w:cs="Arial"/>
                  </w:rPr>
                  <w:t>Sphinxonline</w:t>
                </w:r>
                <w:proofErr w:type="spellEnd"/>
                <w:r w:rsidR="00A2525C" w:rsidRPr="006771D0">
                  <w:rPr>
                    <w:rFonts w:ascii="Arial" w:hAnsi="Arial" w:cs="Arial"/>
                  </w:rPr>
                  <w:t xml:space="preserve"> </w:t>
                </w:r>
                <w:r w:rsidRPr="006771D0">
                  <w:rPr>
                    <w:rFonts w:ascii="Arial" w:hAnsi="Arial" w:cs="Arial"/>
                  </w:rPr>
                  <w:t xml:space="preserve">de façon </w:t>
                </w:r>
                <w:r w:rsidR="000C3DAE" w:rsidRPr="006771D0">
                  <w:rPr>
                    <w:rFonts w:ascii="Arial" w:hAnsi="Arial" w:cs="Arial"/>
                  </w:rPr>
                  <w:t>manuelle</w:t>
                </w:r>
                <w:r w:rsidRPr="006771D0">
                  <w:rPr>
                    <w:rFonts w:ascii="Arial" w:hAnsi="Arial" w:cs="Arial"/>
                  </w:rPr>
                  <w:t>.</w:t>
                </w:r>
              </w:p>
              <w:p w14:paraId="207D7F53" w14:textId="77777777" w:rsidR="006771D0" w:rsidRDefault="005E177B" w:rsidP="006771D0">
                <w:pPr>
                  <w:pStyle w:val="Paragraphedeliste"/>
                  <w:numPr>
                    <w:ilvl w:val="0"/>
                    <w:numId w:val="22"/>
                  </w:numPr>
                  <w:jc w:val="both"/>
                  <w:rPr>
                    <w:rFonts w:ascii="Arial" w:hAnsi="Arial" w:cs="Arial"/>
                  </w:rPr>
                </w:pPr>
                <w:r w:rsidRPr="006771D0">
                  <w:rPr>
                    <w:rFonts w:ascii="Arial" w:hAnsi="Arial" w:cs="Arial"/>
                  </w:rPr>
                  <w:t>suppression</w:t>
                </w:r>
                <w:r w:rsidR="00A2525C" w:rsidRPr="006771D0">
                  <w:rPr>
                    <w:rFonts w:ascii="Arial" w:hAnsi="Arial" w:cs="Arial"/>
                  </w:rPr>
                  <w:t xml:space="preserve"> des fichiers Sphinx sur l</w:t>
                </w:r>
                <w:r w:rsidRPr="006771D0">
                  <w:rPr>
                    <w:rFonts w:ascii="Arial" w:hAnsi="Arial" w:cs="Arial"/>
                  </w:rPr>
                  <w:t>e serveur sécurisé d'</w:t>
                </w:r>
                <w:proofErr w:type="spellStart"/>
                <w:r w:rsidRPr="006771D0">
                  <w:rPr>
                    <w:rFonts w:ascii="Arial" w:hAnsi="Arial" w:cs="Arial"/>
                  </w:rPr>
                  <w:t>IpsoFacto</w:t>
                </w:r>
                <w:proofErr w:type="spellEnd"/>
                <w:r w:rsidRPr="006771D0">
                  <w:rPr>
                    <w:rFonts w:ascii="Arial" w:hAnsi="Arial" w:cs="Arial"/>
                  </w:rPr>
                  <w:t xml:space="preserve"> de façon manuelle</w:t>
                </w:r>
              </w:p>
              <w:p w14:paraId="1914DC8B" w14:textId="77777777" w:rsidR="006771D0" w:rsidRDefault="005E177B" w:rsidP="006771D0">
                <w:pPr>
                  <w:pStyle w:val="Paragraphedeliste"/>
                  <w:numPr>
                    <w:ilvl w:val="0"/>
                    <w:numId w:val="22"/>
                  </w:numPr>
                  <w:jc w:val="both"/>
                  <w:rPr>
                    <w:rFonts w:ascii="Arial" w:hAnsi="Arial" w:cs="Arial"/>
                  </w:rPr>
                </w:pPr>
                <w:r w:rsidRPr="006771D0">
                  <w:rPr>
                    <w:rFonts w:ascii="Arial" w:hAnsi="Arial" w:cs="Arial"/>
                  </w:rPr>
                  <w:t>suppression</w:t>
                </w:r>
                <w:r w:rsidR="00A2525C" w:rsidRPr="006771D0">
                  <w:rPr>
                    <w:rFonts w:ascii="Arial" w:hAnsi="Arial" w:cs="Arial"/>
                  </w:rPr>
                  <w:t xml:space="preserve"> des fichiers d'export Excel des traitements sur le serveur sécurisé d'</w:t>
                </w:r>
                <w:proofErr w:type="spellStart"/>
                <w:r w:rsidR="00A2525C" w:rsidRPr="006771D0">
                  <w:rPr>
                    <w:rFonts w:ascii="Arial" w:hAnsi="Arial" w:cs="Arial"/>
                  </w:rPr>
                  <w:t>IpsoFacto</w:t>
                </w:r>
                <w:proofErr w:type="spellEnd"/>
                <w:r w:rsidR="00A2525C" w:rsidRPr="006771D0">
                  <w:rPr>
                    <w:rFonts w:ascii="Arial" w:hAnsi="Arial" w:cs="Arial"/>
                  </w:rPr>
                  <w:t xml:space="preserve"> (tris à plat, tris croisés, autres analyses </w:t>
                </w:r>
                <w:proofErr w:type="spellStart"/>
                <w:r w:rsidR="00A2525C" w:rsidRPr="006771D0">
                  <w:rPr>
                    <w:rFonts w:ascii="Arial" w:hAnsi="Arial" w:cs="Arial"/>
                  </w:rPr>
                  <w:t>multivariées</w:t>
                </w:r>
                <w:proofErr w:type="spellEnd"/>
                <w:r w:rsidR="00A2525C" w:rsidRPr="006771D0">
                  <w:rPr>
                    <w:rFonts w:ascii="Arial" w:hAnsi="Arial" w:cs="Arial"/>
                  </w:rPr>
                  <w:t xml:space="preserve">) </w:t>
                </w:r>
                <w:r w:rsidRPr="006771D0">
                  <w:rPr>
                    <w:rFonts w:ascii="Arial" w:hAnsi="Arial" w:cs="Arial"/>
                  </w:rPr>
                  <w:t>de façon manuelle</w:t>
                </w:r>
                <w:r w:rsidR="006771D0" w:rsidRPr="006771D0">
                  <w:rPr>
                    <w:rFonts w:ascii="Arial" w:hAnsi="Arial" w:cs="Arial"/>
                  </w:rPr>
                  <w:t>.</w:t>
                </w:r>
              </w:p>
              <w:p w14:paraId="1E1147BC" w14:textId="505D7339" w:rsidR="002A67F5" w:rsidRPr="006771D0" w:rsidRDefault="00196607" w:rsidP="006771D0">
                <w:pPr>
                  <w:pStyle w:val="Paragraphedeliste"/>
                  <w:jc w:val="both"/>
                  <w:rPr>
                    <w:rFonts w:ascii="Arial" w:hAnsi="Arial" w:cs="Arial"/>
                  </w:rPr>
                </w:pPr>
              </w:p>
            </w:sdtContent>
          </w:sdt>
        </w:tc>
      </w:tr>
    </w:tbl>
    <w:p w14:paraId="6F4E82EE" w14:textId="77777777" w:rsidR="00871C29" w:rsidRDefault="00871C29" w:rsidP="006D7E79">
      <w:pPr>
        <w:rPr>
          <w:rFonts w:ascii="Arial" w:hAnsi="Arial" w:cs="Arial"/>
          <w:b/>
          <w:color w:val="984806" w:themeColor="accent6" w:themeShade="80"/>
        </w:rPr>
      </w:pPr>
    </w:p>
    <w:p w14:paraId="25EB504F" w14:textId="77777777" w:rsidR="00862520" w:rsidRDefault="00AC28D1" w:rsidP="006D7E79">
      <w:pPr>
        <w:rPr>
          <w:rFonts w:ascii="Arial" w:hAnsi="Arial" w:cs="Arial"/>
          <w:b/>
          <w:color w:val="984806" w:themeColor="accent6" w:themeShade="80"/>
        </w:rPr>
      </w:pPr>
      <w:r w:rsidRPr="00F83643">
        <w:rPr>
          <w:rFonts w:ascii="Arial" w:hAnsi="Arial" w:cs="Arial"/>
          <w:b/>
          <w:color w:val="984806" w:themeColor="accent6" w:themeShade="80"/>
        </w:rPr>
        <w:t>Quels sont les destinataires des données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E79" w14:paraId="6C7144DD" w14:textId="77777777" w:rsidTr="00FE41C7">
        <w:trPr>
          <w:trHeight w:val="1099"/>
        </w:trPr>
        <w:sdt>
          <w:sdtPr>
            <w:rPr>
              <w:rFonts w:ascii="Arial" w:hAnsi="Arial" w:cs="Arial"/>
            </w:rPr>
            <w:id w:val="100539497"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9212" w:type="dxa"/>
              </w:tcPr>
              <w:p w14:paraId="1DA5DF15" w14:textId="77777777" w:rsidR="005E177B" w:rsidRPr="005E177B" w:rsidRDefault="007C7DDD" w:rsidP="006D7E79">
                <w:pPr>
                  <w:rPr>
                    <w:rFonts w:ascii="Arial" w:hAnsi="Arial" w:cs="Arial"/>
                  </w:rPr>
                </w:pPr>
                <w:r w:rsidRPr="005E177B">
                  <w:rPr>
                    <w:rFonts w:ascii="Arial" w:hAnsi="Arial" w:cs="Arial"/>
                  </w:rPr>
                  <w:t>Destinataires internes</w:t>
                </w:r>
                <w:r w:rsidR="005E177B" w:rsidRPr="005E177B">
                  <w:rPr>
                    <w:rFonts w:ascii="Arial" w:hAnsi="Arial" w:cs="Arial"/>
                  </w:rPr>
                  <w:t xml:space="preserve"> : </w:t>
                </w:r>
              </w:p>
              <w:p w14:paraId="63F2C68E" w14:textId="599C1F39" w:rsidR="007C7DDD" w:rsidRPr="00C74019" w:rsidRDefault="005E177B" w:rsidP="00C74019">
                <w:pPr>
                  <w:pStyle w:val="Paragraphedeliste"/>
                  <w:numPr>
                    <w:ilvl w:val="0"/>
                    <w:numId w:val="23"/>
                  </w:numPr>
                  <w:jc w:val="both"/>
                  <w:rPr>
                    <w:rFonts w:ascii="Arial" w:hAnsi="Arial" w:cs="Arial"/>
                  </w:rPr>
                </w:pPr>
                <w:r w:rsidRPr="00C74019">
                  <w:rPr>
                    <w:rFonts w:ascii="Arial" w:hAnsi="Arial" w:cs="Arial"/>
                  </w:rPr>
                  <w:t>Département de la Prévention et de l'Education Sanitaire et Sociale (DPESS) de la CCMSA</w:t>
                </w:r>
              </w:p>
              <w:p w14:paraId="4F7F355A" w14:textId="77777777" w:rsidR="007C7DDD" w:rsidRDefault="007C7DDD" w:rsidP="006D7E79">
                <w:pPr>
                  <w:rPr>
                    <w:rFonts w:ascii="Arial" w:hAnsi="Arial" w:cs="Arial"/>
                  </w:rPr>
                </w:pPr>
              </w:p>
              <w:p w14:paraId="4F74B7C5" w14:textId="60B391F1" w:rsidR="006D7E79" w:rsidRPr="008D3741" w:rsidRDefault="00446858" w:rsidP="006D7E79">
                <w:pPr>
                  <w:rPr>
                    <w:rFonts w:ascii="Arial" w:hAnsi="Arial" w:cs="Arial"/>
                  </w:rPr>
                </w:pPr>
                <w:r w:rsidRPr="00446858">
                  <w:rPr>
                    <w:rFonts w:ascii="Arial" w:hAnsi="Arial" w:cs="Arial"/>
                    <w:u w:val="single"/>
                  </w:rPr>
                  <w:t>Destinataires externes</w:t>
                </w:r>
                <w:r>
                  <w:rPr>
                    <w:rFonts w:ascii="Arial" w:hAnsi="Arial" w:cs="Arial"/>
                  </w:rPr>
                  <w:t xml:space="preserve"> : </w:t>
                </w:r>
              </w:p>
              <w:p w14:paraId="2E768299" w14:textId="77777777" w:rsidR="00DC01EF" w:rsidRDefault="00FE41C7" w:rsidP="006D7E79">
                <w:pPr>
                  <w:pStyle w:val="Paragraphedeliste"/>
                  <w:numPr>
                    <w:ilvl w:val="0"/>
                    <w:numId w:val="11"/>
                  </w:numPr>
                  <w:rPr>
                    <w:rFonts w:ascii="Arial" w:eastAsia="Calibri" w:hAnsi="Arial" w:cs="Arial"/>
                  </w:rPr>
                </w:pPr>
                <w:r w:rsidRPr="005E177B">
                  <w:rPr>
                    <w:rFonts w:ascii="Arial" w:eastAsia="Calibri" w:hAnsi="Arial" w:cs="Arial"/>
                  </w:rPr>
                  <w:t>Cabinet Ipso Facto</w:t>
                </w:r>
                <w:r w:rsidR="006C7ADE" w:rsidRPr="005E177B">
                  <w:rPr>
                    <w:rFonts w:ascii="Arial" w:eastAsia="Calibri" w:hAnsi="Arial" w:cs="Arial"/>
                  </w:rPr>
                  <w:t>, études &amp; conseils</w:t>
                </w:r>
                <w:r w:rsidRPr="005E177B">
                  <w:rPr>
                    <w:rFonts w:ascii="Arial" w:eastAsia="Calibri" w:hAnsi="Arial" w:cs="Arial"/>
                  </w:rPr>
                  <w:t> </w:t>
                </w:r>
              </w:p>
              <w:p w14:paraId="76C486B8" w14:textId="137CED58" w:rsidR="006D7E79" w:rsidRPr="00103BE8" w:rsidRDefault="006D7E79" w:rsidP="00103BE8">
                <w:pPr>
                  <w:ind w:left="360"/>
                  <w:rPr>
                    <w:rFonts w:ascii="Arial" w:eastAsia="Calibri" w:hAnsi="Arial" w:cs="Arial"/>
                  </w:rPr>
                </w:pPr>
              </w:p>
            </w:tc>
          </w:sdtContent>
        </w:sdt>
      </w:tr>
    </w:tbl>
    <w:p w14:paraId="26E48BFA" w14:textId="77777777" w:rsidR="00DC01EF" w:rsidRDefault="00DC01EF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3201D60E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0B7D98A7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6C55EFAB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37D86B62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049C569D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7CB36780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0996889F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6F03FD9F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0725B001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4BDDD7ED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18B17677" w14:textId="77777777" w:rsidR="00871C29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6B1A8520" w14:textId="77777777" w:rsidR="00871C29" w:rsidRPr="006771D0" w:rsidRDefault="00871C29" w:rsidP="006771D0">
      <w:p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</w:p>
    <w:p w14:paraId="20DC8ED4" w14:textId="442A84A9" w:rsidR="00957232" w:rsidRPr="00844B15" w:rsidRDefault="00957232" w:rsidP="00844B15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  <w:r w:rsidRPr="00844B15">
        <w:rPr>
          <w:rFonts w:ascii="Arial" w:hAnsi="Arial" w:cs="Arial"/>
          <w:b/>
          <w:color w:val="002060"/>
          <w:sz w:val="32"/>
          <w:szCs w:val="32"/>
        </w:rPr>
        <w:t>Droits des personnes</w:t>
      </w:r>
      <w:r w:rsidR="008D3741" w:rsidRPr="00844B15">
        <w:rPr>
          <w:rFonts w:ascii="Arial" w:hAnsi="Arial" w:cs="Arial"/>
          <w:b/>
          <w:color w:val="002060"/>
          <w:sz w:val="32"/>
          <w:szCs w:val="32"/>
        </w:rPr>
        <w:t xml:space="preserve"> (espace réservé au DPO)</w:t>
      </w:r>
    </w:p>
    <w:p w14:paraId="48602F9C" w14:textId="77777777" w:rsidR="00F83643" w:rsidRDefault="00F83643" w:rsidP="00F83643">
      <w:pPr>
        <w:rPr>
          <w:rFonts w:ascii="Arial" w:hAnsi="Arial" w:cs="Arial"/>
          <w:b/>
          <w:color w:val="002060"/>
          <w:sz w:val="28"/>
          <w:szCs w:val="28"/>
        </w:rPr>
      </w:pPr>
    </w:p>
    <w:p w14:paraId="3F87C77A" w14:textId="2190176E" w:rsidR="00262BF6" w:rsidRDefault="00957232" w:rsidP="00F83643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Droit à l’information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E79" w14:paraId="2B67B06E" w14:textId="77777777" w:rsidTr="006D7E79">
        <w:sdt>
          <w:sdtPr>
            <w:rPr>
              <w:rFonts w:ascii="Arial" w:hAnsi="Arial" w:cs="Arial"/>
              <w:b/>
              <w:color w:val="984806" w:themeColor="accent6" w:themeShade="80"/>
            </w:rPr>
            <w:id w:val="759338996"/>
          </w:sdtPr>
          <w:sdtEndPr/>
          <w:sdtContent>
            <w:tc>
              <w:tcPr>
                <w:tcW w:w="9212" w:type="dxa"/>
              </w:tcPr>
              <w:p w14:paraId="56FC6DAF" w14:textId="38F5145D" w:rsidR="006D7E79" w:rsidRDefault="00262BF6" w:rsidP="006D7E79">
                <w:pPr>
                  <w:rPr>
                    <w:rFonts w:ascii="Arial" w:hAnsi="Arial" w:cs="Arial"/>
                    <w:b/>
                    <w:color w:val="984806" w:themeColor="accent6" w:themeShade="80"/>
                    <w:sz w:val="24"/>
                    <w:szCs w:val="24"/>
                  </w:rPr>
                </w:pPr>
                <w:r w:rsidRPr="00A95F6F">
                  <w:rPr>
                    <w:rFonts w:ascii="Arial" w:hAnsi="Arial" w:cs="Arial"/>
                    <w:b/>
                    <w:color w:val="984806" w:themeColor="accent6" w:themeShade="80"/>
                    <w:sz w:val="24"/>
                    <w:szCs w:val="24"/>
                  </w:rPr>
                  <w:t>Le traitement nécessite une publicité :</w:t>
                </w:r>
                <w:r w:rsidR="002754C8">
                  <w:rPr>
                    <w:rFonts w:ascii="Arial" w:hAnsi="Arial" w:cs="Arial"/>
                    <w:b/>
                    <w:color w:val="984806" w:themeColor="accent6" w:themeShade="80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color w:val="984806" w:themeColor="accent6" w:themeShade="80"/>
                      <w:sz w:val="24"/>
                      <w:szCs w:val="24"/>
                    </w:rPr>
                    <w:id w:val="-7450683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1AAE">
                      <w:rPr>
                        <w:rFonts w:ascii="MS Gothic" w:eastAsia="MS Gothic" w:hAnsi="MS Gothic" w:cs="Arial" w:hint="eastAsia"/>
                        <w:b/>
                        <w:color w:val="984806" w:themeColor="accent6" w:themeShade="80"/>
                        <w:sz w:val="24"/>
                        <w:szCs w:val="24"/>
                      </w:rPr>
                      <w:t>☒</w:t>
                    </w:r>
                  </w:sdtContent>
                </w:sdt>
                <w:r w:rsidR="002754C8">
                  <w:rPr>
                    <w:rFonts w:ascii="Arial" w:hAnsi="Arial" w:cs="Arial"/>
                    <w:b/>
                    <w:color w:val="984806" w:themeColor="accent6" w:themeShade="80"/>
                    <w:sz w:val="24"/>
                    <w:szCs w:val="24"/>
                  </w:rPr>
                  <w:t xml:space="preserve"> oui  </w:t>
                </w:r>
                <w:sdt>
                  <w:sdtPr>
                    <w:rPr>
                      <w:rFonts w:ascii="Arial" w:hAnsi="Arial" w:cs="Arial"/>
                      <w:b/>
                      <w:color w:val="984806" w:themeColor="accent6" w:themeShade="80"/>
                      <w:sz w:val="24"/>
                      <w:szCs w:val="24"/>
                    </w:rPr>
                    <w:id w:val="1771279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754C8">
                      <w:rPr>
                        <w:rFonts w:ascii="MS Gothic" w:eastAsia="MS Gothic" w:hAnsi="MS Gothic" w:cs="Arial" w:hint="eastAsia"/>
                        <w:b/>
                        <w:color w:val="984806" w:themeColor="accent6" w:themeShade="80"/>
                        <w:sz w:val="24"/>
                        <w:szCs w:val="24"/>
                      </w:rPr>
                      <w:t>☐</w:t>
                    </w:r>
                  </w:sdtContent>
                </w:sdt>
                <w:r w:rsidR="002754C8">
                  <w:rPr>
                    <w:rFonts w:ascii="Arial" w:hAnsi="Arial" w:cs="Arial"/>
                    <w:b/>
                    <w:color w:val="984806" w:themeColor="accent6" w:themeShade="80"/>
                    <w:sz w:val="24"/>
                    <w:szCs w:val="24"/>
                  </w:rPr>
                  <w:t xml:space="preserve"> non</w:t>
                </w:r>
                <w:sdt>
                  <w:sdtPr>
                    <w:rPr>
                      <w:rFonts w:ascii="Arial" w:hAnsi="Arial" w:cs="Arial"/>
                      <w:b/>
                      <w:color w:val="984806" w:themeColor="accent6" w:themeShade="80"/>
                      <w:sz w:val="24"/>
                      <w:szCs w:val="24"/>
                    </w:rPr>
                    <w:id w:val="1442578885"/>
                    <w:placeholder>
                      <w:docPart w:val="3918E3C424984AA59C62C2AA8B679445"/>
                    </w:placeholder>
                    <w:showingPlcHdr/>
                  </w:sdtPr>
                  <w:sdtEndPr/>
                  <w:sdtContent>
                    <w:r w:rsidR="002754C8" w:rsidRPr="004315A4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  <w:p w14:paraId="41216C4D" w14:textId="77777777" w:rsidR="00262BF6" w:rsidRPr="00A95F6F" w:rsidRDefault="00262BF6" w:rsidP="006D7E79">
                <w:pPr>
                  <w:rPr>
                    <w:rFonts w:ascii="Arial" w:hAnsi="Arial" w:cs="Arial"/>
                    <w:b/>
                    <w:color w:val="984806" w:themeColor="accent6" w:themeShade="80"/>
                    <w:sz w:val="24"/>
                    <w:szCs w:val="24"/>
                  </w:rPr>
                </w:pPr>
              </w:p>
              <w:p w14:paraId="3A4496D2" w14:textId="393899C4" w:rsidR="006D7E79" w:rsidRDefault="00196607" w:rsidP="006D7E79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54525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33FF1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6D7E79" w:rsidRPr="00957232">
                  <w:rPr>
                    <w:rFonts w:ascii="Arial" w:hAnsi="Arial" w:cs="Arial"/>
                  </w:rPr>
                  <w:t xml:space="preserve"> </w:t>
                </w:r>
                <w:r w:rsidR="006D7E79">
                  <w:rPr>
                    <w:rFonts w:ascii="Arial" w:hAnsi="Arial" w:cs="Arial"/>
                  </w:rPr>
                  <w:t>Affichage papier</w:t>
                </w:r>
              </w:p>
              <w:p w14:paraId="745ACFC0" w14:textId="77777777" w:rsidR="006D7E79" w:rsidRPr="00957232" w:rsidRDefault="006D7E79" w:rsidP="006D7E79">
                <w:pPr>
                  <w:rPr>
                    <w:rFonts w:ascii="Arial" w:hAnsi="Arial" w:cs="Arial"/>
                  </w:rPr>
                </w:pPr>
              </w:p>
              <w:p w14:paraId="5AE0F44E" w14:textId="00FCBAF6" w:rsidR="006D7E79" w:rsidRDefault="00196607" w:rsidP="006D7E79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63725911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33FF1">
                      <w:rPr>
                        <w:rFonts w:ascii="MS Gothic" w:eastAsia="MS Gothic" w:hAnsi="MS Gothic" w:cs="Arial" w:hint="eastAsia"/>
                      </w:rPr>
                      <w:t>☒</w:t>
                    </w:r>
                  </w:sdtContent>
                </w:sdt>
                <w:r w:rsidR="006D7E79" w:rsidRPr="00957232">
                  <w:rPr>
                    <w:rFonts w:ascii="Arial" w:hAnsi="Arial" w:cs="Arial"/>
                  </w:rPr>
                  <w:t xml:space="preserve"> </w:t>
                </w:r>
                <w:r w:rsidR="006D7E79">
                  <w:rPr>
                    <w:rFonts w:ascii="Arial" w:hAnsi="Arial" w:cs="Arial"/>
                  </w:rPr>
                  <w:t>Mention sur le site internet</w:t>
                </w:r>
              </w:p>
              <w:p w14:paraId="03094269" w14:textId="77777777" w:rsidR="006D7E79" w:rsidRPr="00957232" w:rsidRDefault="006D7E79" w:rsidP="006D7E79">
                <w:pPr>
                  <w:rPr>
                    <w:rFonts w:ascii="Arial" w:hAnsi="Arial" w:cs="Arial"/>
                  </w:rPr>
                </w:pPr>
              </w:p>
              <w:p w14:paraId="1545631B" w14:textId="77777777" w:rsidR="006D7E79" w:rsidRDefault="00196607" w:rsidP="006D7E79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1099256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D3741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6D7E79" w:rsidRPr="00957232">
                  <w:rPr>
                    <w:rFonts w:ascii="Arial" w:hAnsi="Arial" w:cs="Arial"/>
                  </w:rPr>
                  <w:t xml:space="preserve"> </w:t>
                </w:r>
                <w:r w:rsidR="006D7E79">
                  <w:rPr>
                    <w:rFonts w:ascii="Arial" w:hAnsi="Arial" w:cs="Arial"/>
                  </w:rPr>
                  <w:t>Intranet</w:t>
                </w:r>
              </w:p>
              <w:p w14:paraId="21F7B5B0" w14:textId="77777777" w:rsidR="006D7E79" w:rsidRPr="00957232" w:rsidRDefault="006D7E79" w:rsidP="006D7E79">
                <w:pPr>
                  <w:rPr>
                    <w:rFonts w:ascii="Arial" w:hAnsi="Arial" w:cs="Arial"/>
                  </w:rPr>
                </w:pPr>
              </w:p>
              <w:p w14:paraId="3701F83B" w14:textId="02E8E540" w:rsidR="006D7E79" w:rsidRDefault="00196607" w:rsidP="006D7E79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442144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3BE8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="006D7E79" w:rsidRPr="00957232">
                  <w:rPr>
                    <w:rFonts w:ascii="Arial" w:hAnsi="Arial" w:cs="Arial"/>
                  </w:rPr>
                  <w:t xml:space="preserve"> </w:t>
                </w:r>
                <w:r w:rsidR="006D7E79">
                  <w:rPr>
                    <w:rFonts w:ascii="Arial" w:hAnsi="Arial" w:cs="Arial"/>
                  </w:rPr>
                  <w:t>Mention sur le questionnaire</w:t>
                </w:r>
              </w:p>
              <w:p w14:paraId="619CBA5C" w14:textId="77777777" w:rsidR="006D7E79" w:rsidRPr="00957232" w:rsidRDefault="006D7E79" w:rsidP="006D7E79">
                <w:pPr>
                  <w:rPr>
                    <w:rFonts w:ascii="Arial" w:hAnsi="Arial" w:cs="Arial"/>
                  </w:rPr>
                </w:pPr>
              </w:p>
              <w:p w14:paraId="54A64DD6" w14:textId="77777777" w:rsidR="006D7E79" w:rsidRPr="00957232" w:rsidRDefault="00196607" w:rsidP="006D7E79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501118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D7E79" w:rsidRPr="00957232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6D7E79" w:rsidRPr="00957232">
                  <w:rPr>
                    <w:rFonts w:ascii="Arial" w:hAnsi="Arial" w:cs="Arial"/>
                  </w:rPr>
                  <w:t xml:space="preserve"> </w:t>
                </w:r>
                <w:r w:rsidR="006D7E79">
                  <w:rPr>
                    <w:rFonts w:ascii="Arial" w:hAnsi="Arial" w:cs="Arial"/>
                  </w:rPr>
                  <w:t>Autres :</w:t>
                </w:r>
              </w:p>
              <w:p w14:paraId="57DB819E" w14:textId="77777777" w:rsidR="00262BF6" w:rsidRPr="00A95F6F" w:rsidRDefault="00262BF6" w:rsidP="006D7E79">
                <w:pPr>
                  <w:rPr>
                    <w:rFonts w:ascii="Arial" w:hAnsi="Arial" w:cs="Arial"/>
                    <w:b/>
                    <w:color w:val="984806" w:themeColor="accent6" w:themeShade="80"/>
                    <w:sz w:val="24"/>
                    <w:szCs w:val="24"/>
                  </w:rPr>
                </w:pPr>
              </w:p>
              <w:p w14:paraId="1B08606B" w14:textId="77777777" w:rsidR="006D7E79" w:rsidRDefault="006D7E79" w:rsidP="006D7E79">
                <w:pPr>
                  <w:rPr>
                    <w:rFonts w:ascii="Arial" w:hAnsi="Arial" w:cs="Arial"/>
                    <w:b/>
                    <w:color w:val="984806" w:themeColor="accent6" w:themeShade="80"/>
                  </w:rPr>
                </w:pPr>
              </w:p>
            </w:tc>
          </w:sdtContent>
        </w:sdt>
      </w:tr>
    </w:tbl>
    <w:p w14:paraId="43E83158" w14:textId="77777777" w:rsidR="006D7E79" w:rsidRDefault="006D7E79" w:rsidP="006D7E79">
      <w:pPr>
        <w:rPr>
          <w:rFonts w:ascii="Arial" w:hAnsi="Arial" w:cs="Arial"/>
          <w:b/>
          <w:color w:val="984806" w:themeColor="accent6" w:themeShade="80"/>
        </w:rPr>
      </w:pPr>
    </w:p>
    <w:p w14:paraId="3DB9DE73" w14:textId="77777777" w:rsidR="00957232" w:rsidRDefault="00957232" w:rsidP="00957232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Droit d’accès, de rectification ou d’opposition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7E79" w14:paraId="012413FE" w14:textId="77777777" w:rsidTr="006D7E79">
        <w:sdt>
          <w:sdtPr>
            <w:rPr>
              <w:rFonts w:ascii="Arial" w:hAnsi="Arial" w:cs="Arial"/>
            </w:rPr>
            <w:id w:val="-1729603809"/>
          </w:sdtPr>
          <w:sdtEndPr>
            <w:rPr>
              <w:b/>
              <w:color w:val="002060"/>
              <w:sz w:val="28"/>
              <w:szCs w:val="28"/>
            </w:rPr>
          </w:sdtEndPr>
          <w:sdtContent>
            <w:tc>
              <w:tcPr>
                <w:tcW w:w="9212" w:type="dxa"/>
              </w:tcPr>
              <w:sdt>
                <w:sdtPr>
                  <w:rPr>
                    <w:rFonts w:ascii="Arial" w:hAnsi="Arial" w:cs="Arial"/>
                  </w:rPr>
                  <w:id w:val="2144931261"/>
                </w:sdtPr>
                <w:sdtEndPr>
                  <w:rPr>
                    <w:b/>
                    <w:color w:val="002060"/>
                    <w:sz w:val="28"/>
                    <w:szCs w:val="28"/>
                  </w:rPr>
                </w:sdtEndPr>
                <w:sdtContent>
                  <w:p w14:paraId="2D8C4D7C" w14:textId="2581E2C9" w:rsidR="006771D0" w:rsidRPr="00EE1961" w:rsidRDefault="00196607" w:rsidP="006771D0">
                    <w:pPr>
                      <w:tabs>
                        <w:tab w:val="center" w:pos="4423"/>
                      </w:tabs>
                      <w:spacing w:before="120" w:after="120"/>
                      <w:rPr>
                        <w:rFonts w:ascii="Arial" w:hAnsi="Arial" w:cs="Arial"/>
                        <w:b/>
                        <w:color w:val="002060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893859377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771D0">
                          <w:rPr>
                            <w:rFonts w:ascii="MS Gothic" w:eastAsia="MS Gothic" w:hAnsi="MS Gothic" w:cs="Arial" w:hint="eastAsia"/>
                          </w:rPr>
                          <w:t>☒</w:t>
                        </w:r>
                      </w:sdtContent>
                    </w:sdt>
                    <w:r w:rsidR="006771D0" w:rsidRPr="00EE1961">
                      <w:rPr>
                        <w:rFonts w:ascii="Arial" w:hAnsi="Arial" w:cs="Arial"/>
                      </w:rPr>
                      <w:t xml:space="preserve"> Droit d’accès : 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2060"/>
                        </w:rPr>
                        <w:alias w:val="menu déroulant DPO"/>
                        <w:tag w:val="menu déroulant DPO"/>
                        <w:id w:val="-1890487578"/>
                        <w:placeholder>
                          <w:docPart w:val="6487405760E442ACAE0FC427191FF1DF"/>
                        </w:placeholder>
                        <w:dropDownList>
                          <w:listItem w:value="Choisissez un élément."/>
                          <w:listItem w:displayText="DPO de la CCMSA" w:value="DPO de la CCMSA"/>
                          <w:listItem w:displayText="DPO de la Caisse" w:value="DPO de la Caisse"/>
                          <w:listItem w:displayText="Sans objet" w:value="Sans objet"/>
                        </w:dropDownList>
                      </w:sdtPr>
                      <w:sdtEndPr/>
                      <w:sdtContent>
                        <w:r w:rsidR="006771D0">
                          <w:rPr>
                            <w:rFonts w:ascii="Arial" w:hAnsi="Arial" w:cs="Arial"/>
                            <w:b/>
                            <w:color w:val="002060"/>
                          </w:rPr>
                          <w:t>DPO de la CCMSA</w:t>
                        </w:r>
                      </w:sdtContent>
                    </w:sdt>
                    <w:r w:rsidR="006771D0">
                      <w:rPr>
                        <w:rFonts w:ascii="Arial" w:hAnsi="Arial" w:cs="Arial"/>
                        <w:b/>
                        <w:color w:val="002060"/>
                      </w:rPr>
                      <w:tab/>
                    </w:r>
                  </w:p>
                  <w:p w14:paraId="7A854CFC" w14:textId="4F48F546" w:rsidR="006771D0" w:rsidRPr="00EE1961" w:rsidRDefault="00196607" w:rsidP="006771D0">
                    <w:pPr>
                      <w:spacing w:before="120" w:after="120"/>
                      <w:rPr>
                        <w:rFonts w:ascii="Arial" w:hAnsi="Arial" w:cs="Arial"/>
                        <w:b/>
                        <w:color w:val="002060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5133715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771D0" w:rsidRPr="00EE1961">
                          <w:rPr>
                            <w:rFonts w:ascii="MS Gothic" w:eastAsia="MS Gothic" w:hAnsi="MS Gothic" w:cs="Arial" w:hint="eastAsia"/>
                          </w:rPr>
                          <w:t>☐</w:t>
                        </w:r>
                      </w:sdtContent>
                    </w:sdt>
                    <w:r w:rsidR="006771D0" w:rsidRPr="00EE1961">
                      <w:rPr>
                        <w:rFonts w:ascii="Arial" w:hAnsi="Arial" w:cs="Arial"/>
                      </w:rPr>
                      <w:t xml:space="preserve"> Droit à la portabilité : 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2060"/>
                        </w:rPr>
                        <w:alias w:val="menu déroulant DPO"/>
                        <w:tag w:val="menu déroulant DPO"/>
                        <w:id w:val="-1477682327"/>
                        <w:placeholder>
                          <w:docPart w:val="129E3053FB6A4240A86E45EA8357CF74"/>
                        </w:placeholder>
                        <w:dropDownList>
                          <w:listItem w:value="Choisissez un élément."/>
                          <w:listItem w:displayText="DPO de la CCMSA" w:value="DPO de la CCMSA"/>
                          <w:listItem w:displayText="DPO de la Caisse" w:value="DPO de la Caisse"/>
                          <w:listItem w:displayText="Sans objet" w:value="Sans objet"/>
                        </w:dropDownList>
                      </w:sdtPr>
                      <w:sdtEndPr/>
                      <w:sdtContent>
                        <w:r w:rsidR="006771D0">
                          <w:rPr>
                            <w:rFonts w:ascii="Arial" w:hAnsi="Arial" w:cs="Arial"/>
                            <w:b/>
                            <w:color w:val="002060"/>
                          </w:rPr>
                          <w:t>Sans objet</w:t>
                        </w:r>
                      </w:sdtContent>
                    </w:sdt>
                  </w:p>
                  <w:p w14:paraId="66E74F90" w14:textId="53DB7E43" w:rsidR="006771D0" w:rsidRPr="00EE1961" w:rsidRDefault="00196607" w:rsidP="006771D0">
                    <w:pPr>
                      <w:spacing w:before="120" w:after="120"/>
                      <w:rPr>
                        <w:rFonts w:ascii="Arial" w:hAnsi="Arial" w:cs="Arial"/>
                        <w:b/>
                        <w:color w:val="002060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211508911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771D0">
                          <w:rPr>
                            <w:rFonts w:ascii="MS Gothic" w:eastAsia="MS Gothic" w:hAnsi="MS Gothic" w:cs="Arial" w:hint="eastAsia"/>
                          </w:rPr>
                          <w:t>☒</w:t>
                        </w:r>
                      </w:sdtContent>
                    </w:sdt>
                    <w:r w:rsidR="006771D0" w:rsidRPr="00EE1961">
                      <w:rPr>
                        <w:rFonts w:ascii="Arial" w:hAnsi="Arial" w:cs="Arial"/>
                      </w:rPr>
                      <w:t xml:space="preserve"> Droit de rectification : 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2060"/>
                        </w:rPr>
                        <w:alias w:val="menu déroulant DPO"/>
                        <w:tag w:val="menu déroulant DPO"/>
                        <w:id w:val="-237164374"/>
                        <w:placeholder>
                          <w:docPart w:val="DAE12135FD494456B45890052EA0310B"/>
                        </w:placeholder>
                        <w:dropDownList>
                          <w:listItem w:value="Choisissez un élément."/>
                          <w:listItem w:displayText="DPO de la CCMSA" w:value="DPO de la CCMSA"/>
                          <w:listItem w:displayText="DPO de la Caisse" w:value="DPO de la Caisse"/>
                          <w:listItem w:displayText="Sans objet" w:value="Sans objet"/>
                        </w:dropDownList>
                      </w:sdtPr>
                      <w:sdtEndPr/>
                      <w:sdtContent>
                        <w:r w:rsidR="006771D0">
                          <w:rPr>
                            <w:rFonts w:ascii="Arial" w:hAnsi="Arial" w:cs="Arial"/>
                            <w:b/>
                            <w:color w:val="002060"/>
                          </w:rPr>
                          <w:t>DPO de la CCMSA</w:t>
                        </w:r>
                      </w:sdtContent>
                    </w:sdt>
                  </w:p>
                  <w:p w14:paraId="52E4366E" w14:textId="40FC9154" w:rsidR="006771D0" w:rsidRPr="00EE1961" w:rsidRDefault="00196607" w:rsidP="006771D0">
                    <w:pPr>
                      <w:spacing w:before="120" w:after="120"/>
                      <w:rPr>
                        <w:rFonts w:ascii="Arial" w:hAnsi="Arial" w:cs="Arial"/>
                        <w:b/>
                        <w:color w:val="002060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4126193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771D0">
                          <w:rPr>
                            <w:rFonts w:ascii="MS Gothic" w:eastAsia="MS Gothic" w:hAnsi="MS Gothic" w:cs="Arial" w:hint="eastAsia"/>
                          </w:rPr>
                          <w:t>☒</w:t>
                        </w:r>
                      </w:sdtContent>
                    </w:sdt>
                    <w:r w:rsidR="006771D0" w:rsidRPr="00EE1961">
                      <w:rPr>
                        <w:rFonts w:ascii="Arial" w:hAnsi="Arial" w:cs="Arial"/>
                      </w:rPr>
                      <w:t xml:space="preserve"> Droit à l’effacement : 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2060"/>
                        </w:rPr>
                        <w:alias w:val="menu déroulant DPO"/>
                        <w:tag w:val="menu déroulant DPO"/>
                        <w:id w:val="614560288"/>
                        <w:placeholder>
                          <w:docPart w:val="A0816CB52C84489E98C44877DF4E6A3C"/>
                        </w:placeholder>
                        <w:dropDownList>
                          <w:listItem w:value="Choisissez un élément."/>
                          <w:listItem w:displayText="DPO de la CCMSA" w:value="DPO de la CCMSA"/>
                          <w:listItem w:displayText="DPO de la Caisse" w:value="DPO de la Caisse"/>
                          <w:listItem w:displayText="Sans objet" w:value="Sans objet"/>
                        </w:dropDownList>
                      </w:sdtPr>
                      <w:sdtEndPr/>
                      <w:sdtContent>
                        <w:r w:rsidR="006771D0">
                          <w:rPr>
                            <w:rFonts w:ascii="Arial" w:hAnsi="Arial" w:cs="Arial"/>
                            <w:b/>
                            <w:color w:val="002060"/>
                          </w:rPr>
                          <w:t>DPO de la CCMSA</w:t>
                        </w:r>
                      </w:sdtContent>
                    </w:sdt>
                  </w:p>
                  <w:p w14:paraId="1809021D" w14:textId="63B81BBB" w:rsidR="006771D0" w:rsidRPr="00EE1961" w:rsidRDefault="00196607" w:rsidP="006771D0">
                    <w:pPr>
                      <w:spacing w:before="120" w:after="120"/>
                      <w:rPr>
                        <w:rFonts w:ascii="Arial" w:hAnsi="Arial" w:cs="Arial"/>
                        <w:b/>
                        <w:color w:val="002060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-1172185791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771D0">
                          <w:rPr>
                            <w:rFonts w:ascii="MS Gothic" w:eastAsia="MS Gothic" w:hAnsi="MS Gothic" w:cs="Arial" w:hint="eastAsia"/>
                          </w:rPr>
                          <w:t>☒</w:t>
                        </w:r>
                      </w:sdtContent>
                    </w:sdt>
                    <w:r w:rsidR="006771D0" w:rsidRPr="00EE1961">
                      <w:rPr>
                        <w:rFonts w:ascii="Arial" w:hAnsi="Arial" w:cs="Arial"/>
                      </w:rPr>
                      <w:t xml:space="preserve"> Droit de limitation : 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2060"/>
                        </w:rPr>
                        <w:alias w:val="menu déroulant DPO"/>
                        <w:tag w:val="menu déroulant DPO"/>
                        <w:id w:val="1932397721"/>
                        <w:placeholder>
                          <w:docPart w:val="B729318A434044398338386F0F557CB5"/>
                        </w:placeholder>
                        <w:dropDownList>
                          <w:listItem w:value="Choisissez un élément."/>
                          <w:listItem w:displayText="DPO de la CCMSA" w:value="DPO de la CCMSA"/>
                          <w:listItem w:displayText="DPO de la Caisse" w:value="DPO de la Caisse"/>
                          <w:listItem w:displayText="Sans objet" w:value="Sans objet"/>
                        </w:dropDownList>
                      </w:sdtPr>
                      <w:sdtEndPr/>
                      <w:sdtContent>
                        <w:r w:rsidR="006771D0">
                          <w:rPr>
                            <w:rFonts w:ascii="Arial" w:hAnsi="Arial" w:cs="Arial"/>
                            <w:b/>
                            <w:color w:val="002060"/>
                          </w:rPr>
                          <w:t>DPO de la CCMSA</w:t>
                        </w:r>
                      </w:sdtContent>
                    </w:sdt>
                  </w:p>
                  <w:p w14:paraId="4950C237" w14:textId="6BD53755" w:rsidR="0097177F" w:rsidRDefault="00196607" w:rsidP="006771D0">
                    <w:pPr>
                      <w:rPr>
                        <w:rFonts w:ascii="Arial" w:hAnsi="Arial" w:cs="Arial"/>
                        <w:b/>
                        <w:color w:val="002060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id w:val="280078417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771D0">
                          <w:rPr>
                            <w:rFonts w:ascii="MS Gothic" w:eastAsia="MS Gothic" w:hAnsi="MS Gothic" w:cs="Arial" w:hint="eastAsia"/>
                          </w:rPr>
                          <w:t>☒</w:t>
                        </w:r>
                      </w:sdtContent>
                    </w:sdt>
                    <w:r w:rsidR="006771D0" w:rsidRPr="00EE1961">
                      <w:rPr>
                        <w:rFonts w:ascii="Arial" w:hAnsi="Arial" w:cs="Arial"/>
                      </w:rPr>
                      <w:t xml:space="preserve"> Droit d’opposition : 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2060"/>
                        </w:rPr>
                        <w:alias w:val="menu déroulant DPO"/>
                        <w:tag w:val="menu déroulant DPO"/>
                        <w:id w:val="-1749029670"/>
                        <w:placeholder>
                          <w:docPart w:val="4901CCC38AA94CE08291C78E95C75606"/>
                        </w:placeholder>
                        <w:dropDownList>
                          <w:listItem w:value="Choisissez un élément."/>
                          <w:listItem w:displayText="DPO de la CCMSA" w:value="DPO de la CCMSA"/>
                          <w:listItem w:displayText="DPO de la Caisse" w:value="DPO de la Caisse"/>
                          <w:listItem w:displayText="Sans objet" w:value="Sans objet"/>
                        </w:dropDownList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 w:rsidR="006771D0">
                          <w:rPr>
                            <w:rFonts w:ascii="Arial" w:hAnsi="Arial" w:cs="Arial"/>
                            <w:b/>
                            <w:color w:val="002060"/>
                          </w:rPr>
                          <w:t>DPO de la CCMSA</w:t>
                        </w:r>
                      </w:sdtContent>
                    </w:sdt>
                  </w:p>
                </w:sdtContent>
              </w:sdt>
              <w:p w14:paraId="3A37938B" w14:textId="77777777" w:rsidR="00430B84" w:rsidRDefault="00430B84" w:rsidP="00957232">
                <w:pPr>
                  <w:rPr>
                    <w:rFonts w:ascii="Arial" w:hAnsi="Arial" w:cs="Arial"/>
                    <w:b/>
                    <w:color w:val="002060"/>
                    <w:sz w:val="28"/>
                    <w:szCs w:val="28"/>
                  </w:rPr>
                </w:pPr>
              </w:p>
            </w:tc>
          </w:sdtContent>
        </w:sdt>
      </w:tr>
    </w:tbl>
    <w:p w14:paraId="6AD5BC61" w14:textId="77777777" w:rsidR="00B84BE7" w:rsidRDefault="00B84BE7" w:rsidP="00F83643">
      <w:pPr>
        <w:rPr>
          <w:rFonts w:ascii="Arial" w:hAnsi="Arial" w:cs="Arial"/>
          <w:b/>
          <w:color w:val="002060"/>
          <w:sz w:val="28"/>
          <w:szCs w:val="28"/>
        </w:rPr>
      </w:pPr>
    </w:p>
    <w:p w14:paraId="0A4A5DCB" w14:textId="77777777" w:rsidR="006771D0" w:rsidRDefault="006771D0" w:rsidP="00F83643">
      <w:pPr>
        <w:rPr>
          <w:rFonts w:ascii="Arial" w:hAnsi="Arial" w:cs="Arial"/>
          <w:b/>
          <w:color w:val="002060"/>
          <w:sz w:val="28"/>
          <w:szCs w:val="28"/>
        </w:rPr>
      </w:pPr>
    </w:p>
    <w:p w14:paraId="73720AEB" w14:textId="77777777" w:rsidR="00871C29" w:rsidRDefault="00871C29" w:rsidP="00F83643">
      <w:pPr>
        <w:rPr>
          <w:rFonts w:ascii="Arial" w:hAnsi="Arial" w:cs="Arial"/>
          <w:b/>
          <w:color w:val="002060"/>
          <w:sz w:val="28"/>
          <w:szCs w:val="28"/>
        </w:rPr>
      </w:pPr>
    </w:p>
    <w:p w14:paraId="7919C198" w14:textId="77777777" w:rsidR="00871C29" w:rsidRDefault="00871C29" w:rsidP="00F83643">
      <w:pPr>
        <w:rPr>
          <w:rFonts w:ascii="Arial" w:hAnsi="Arial" w:cs="Arial"/>
          <w:b/>
          <w:color w:val="002060"/>
          <w:sz w:val="28"/>
          <w:szCs w:val="28"/>
        </w:rPr>
      </w:pPr>
    </w:p>
    <w:p w14:paraId="6C24D788" w14:textId="77777777" w:rsidR="00871C29" w:rsidRDefault="00871C29" w:rsidP="00F83643">
      <w:pPr>
        <w:rPr>
          <w:rFonts w:ascii="Arial" w:hAnsi="Arial" w:cs="Arial"/>
          <w:b/>
          <w:color w:val="002060"/>
          <w:sz w:val="28"/>
          <w:szCs w:val="28"/>
        </w:rPr>
      </w:pPr>
    </w:p>
    <w:p w14:paraId="5C6D6B39" w14:textId="77777777" w:rsidR="00871C29" w:rsidRDefault="00871C29" w:rsidP="00F83643">
      <w:pPr>
        <w:rPr>
          <w:rFonts w:ascii="Arial" w:hAnsi="Arial" w:cs="Arial"/>
          <w:b/>
          <w:color w:val="002060"/>
          <w:sz w:val="28"/>
          <w:szCs w:val="28"/>
        </w:rPr>
      </w:pPr>
    </w:p>
    <w:p w14:paraId="51617898" w14:textId="77777777" w:rsidR="00871C29" w:rsidRDefault="00871C29" w:rsidP="00F83643">
      <w:pPr>
        <w:rPr>
          <w:rFonts w:ascii="Arial" w:hAnsi="Arial" w:cs="Arial"/>
          <w:b/>
          <w:color w:val="002060"/>
          <w:sz w:val="28"/>
          <w:szCs w:val="28"/>
        </w:rPr>
      </w:pPr>
    </w:p>
    <w:p w14:paraId="4E8388C3" w14:textId="228C07AC" w:rsidR="00194812" w:rsidRPr="00C474CF" w:rsidRDefault="00712D90" w:rsidP="00C474CF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Sécurité </w:t>
      </w:r>
    </w:p>
    <w:p w14:paraId="6FB8232B" w14:textId="24A8D42B" w:rsidR="00194812" w:rsidRPr="00B84BE7" w:rsidRDefault="00196607" w:rsidP="00B84BE7">
      <w:pPr>
        <w:jc w:val="both"/>
        <w:rPr>
          <w:rFonts w:ascii="Arial" w:hAnsi="Arial" w:cs="Arial"/>
          <w:b/>
          <w:color w:val="002060"/>
          <w:u w:val="single"/>
        </w:rPr>
      </w:pPr>
      <w:sdt>
        <w:sdtPr>
          <w:rPr>
            <w:rFonts w:ascii="Arial" w:hAnsi="Arial" w:cs="Arial"/>
            <w:b/>
            <w:color w:val="002060"/>
            <w:u w:val="single"/>
          </w:rPr>
          <w:id w:val="-171550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812">
            <w:rPr>
              <w:rFonts w:ascii="MS Gothic" w:eastAsia="MS Gothic" w:hAnsi="MS Gothic" w:cs="Arial" w:hint="eastAsia"/>
              <w:b/>
              <w:color w:val="002060"/>
              <w:u w:val="single"/>
            </w:rPr>
            <w:t>☐</w:t>
          </w:r>
        </w:sdtContent>
      </w:sdt>
      <w:r w:rsidR="006025E6" w:rsidRPr="006025E6">
        <w:rPr>
          <w:rFonts w:ascii="Arial" w:hAnsi="Arial" w:cs="Arial"/>
          <w:b/>
          <w:color w:val="002060"/>
          <w:u w:val="single"/>
        </w:rPr>
        <w:t xml:space="preserve"> </w:t>
      </w:r>
      <w:r w:rsidR="006025E6">
        <w:rPr>
          <w:rFonts w:ascii="Arial" w:hAnsi="Arial" w:cs="Arial"/>
          <w:b/>
          <w:color w:val="002060"/>
          <w:u w:val="single"/>
        </w:rPr>
        <w:t xml:space="preserve">Développement </w:t>
      </w:r>
      <w:proofErr w:type="spellStart"/>
      <w:r w:rsidR="003C42AF">
        <w:rPr>
          <w:rFonts w:ascii="Arial" w:hAnsi="Arial" w:cs="Arial"/>
          <w:b/>
          <w:color w:val="002060"/>
          <w:u w:val="single"/>
        </w:rPr>
        <w:t>i</w:t>
      </w:r>
      <w:r w:rsidR="00A36F50">
        <w:rPr>
          <w:rFonts w:ascii="Arial" w:hAnsi="Arial" w:cs="Arial"/>
          <w:b/>
          <w:color w:val="002060"/>
          <w:u w:val="single"/>
        </w:rPr>
        <w:t>MSA</w:t>
      </w:r>
      <w:proofErr w:type="spellEnd"/>
      <w:r w:rsidR="006025E6">
        <w:rPr>
          <w:rFonts w:ascii="Arial" w:hAnsi="Arial" w:cs="Arial"/>
          <w:b/>
          <w:color w:val="002060"/>
          <w:u w:val="single"/>
        </w:rPr>
        <w:t xml:space="preserve"> : </w:t>
      </w:r>
      <w:sdt>
        <w:sdtPr>
          <w:rPr>
            <w:rFonts w:ascii="Arial" w:hAnsi="Arial" w:cs="Arial"/>
            <w:b/>
            <w:color w:val="002060"/>
            <w:u w:val="single"/>
          </w:rPr>
          <w:id w:val="-571431029"/>
        </w:sdtPr>
        <w:sdtEndPr/>
        <w:sdtContent>
          <w:r w:rsidR="006025E6">
            <w:rPr>
              <w:rFonts w:ascii="Arial" w:hAnsi="Arial" w:cs="Arial"/>
              <w:b/>
              <w:color w:val="002060"/>
              <w:u w:val="single"/>
            </w:rPr>
            <w:t xml:space="preserve">contact </w:t>
          </w:r>
          <w:r w:rsidR="001D564F">
            <w:rPr>
              <w:rFonts w:ascii="Arial" w:hAnsi="Arial" w:cs="Arial"/>
              <w:b/>
              <w:color w:val="002060"/>
              <w:u w:val="single"/>
            </w:rPr>
            <w:t>MO/</w:t>
          </w:r>
          <w:r w:rsidR="006025E6">
            <w:rPr>
              <w:rFonts w:ascii="Arial" w:hAnsi="Arial" w:cs="Arial"/>
              <w:b/>
              <w:color w:val="002060"/>
              <w:u w:val="single"/>
            </w:rPr>
            <w:t>ME</w:t>
          </w:r>
        </w:sdtContent>
      </w:sdt>
    </w:p>
    <w:p w14:paraId="062A09E2" w14:textId="269AFA7F" w:rsidR="002A77C7" w:rsidRPr="00050F4D" w:rsidRDefault="00957232" w:rsidP="002A77C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color w:val="984806" w:themeColor="accent6" w:themeShade="80"/>
        </w:rPr>
        <w:t xml:space="preserve">Mesures </w:t>
      </w:r>
      <w:r w:rsidR="001D564F">
        <w:rPr>
          <w:rFonts w:ascii="Arial" w:hAnsi="Arial" w:cs="Arial"/>
          <w:b/>
          <w:color w:val="984806" w:themeColor="accent6" w:themeShade="80"/>
        </w:rPr>
        <w:t>t</w:t>
      </w:r>
      <w:r>
        <w:rPr>
          <w:rFonts w:ascii="Arial" w:hAnsi="Arial" w:cs="Arial"/>
          <w:b/>
          <w:color w:val="984806" w:themeColor="accent6" w:themeShade="80"/>
        </w:rPr>
        <w:t>echniques</w:t>
      </w:r>
      <w:r w:rsidR="00712D90">
        <w:rPr>
          <w:rFonts w:ascii="Arial" w:hAnsi="Arial" w:cs="Arial"/>
          <w:b/>
          <w:color w:val="984806" w:themeColor="accent6" w:themeShade="80"/>
        </w:rPr>
        <w:t xml:space="preserve"> pour</w:t>
      </w:r>
      <w:r w:rsidR="001D564F">
        <w:rPr>
          <w:rFonts w:ascii="Arial" w:hAnsi="Arial" w:cs="Arial"/>
          <w:b/>
          <w:color w:val="984806" w:themeColor="accent6" w:themeShade="80"/>
        </w:rPr>
        <w:t xml:space="preserve"> garantir</w:t>
      </w:r>
      <w:r w:rsidR="00712D90">
        <w:rPr>
          <w:rFonts w:ascii="Arial" w:hAnsi="Arial" w:cs="Arial"/>
          <w:b/>
          <w:color w:val="984806" w:themeColor="accent6" w:themeShade="80"/>
        </w:rPr>
        <w:t xml:space="preserve"> la sécurité des données</w:t>
      </w:r>
      <w:r>
        <w:rPr>
          <w:rFonts w:ascii="Arial" w:hAnsi="Arial" w:cs="Arial"/>
          <w:b/>
          <w:color w:val="984806" w:themeColor="accent6" w:themeShade="80"/>
        </w:rPr>
        <w:t xml:space="preserve"> </w:t>
      </w:r>
      <w:r w:rsidR="002A77C7" w:rsidRPr="00050F4D">
        <w:rPr>
          <w:rFonts w:ascii="Arial" w:hAnsi="Arial" w:cs="Arial"/>
          <w:i/>
          <w:sz w:val="16"/>
          <w:szCs w:val="16"/>
        </w:rPr>
        <w:t>(Cochez les cases correspondantes) :</w:t>
      </w:r>
    </w:p>
    <w:p w14:paraId="15C9CDE3" w14:textId="759457D2" w:rsidR="005023F6" w:rsidRPr="00844B15" w:rsidRDefault="00196607" w:rsidP="005F600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631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844B15">
            <w:rPr>
              <w:rFonts w:ascii="MS Gothic" w:eastAsia="MS Gothic" w:hAnsi="MS Gothic" w:cs="Arial" w:hint="eastAsia"/>
            </w:rPr>
            <w:t>☐</w:t>
          </w:r>
        </w:sdtContent>
      </w:sdt>
      <w:r w:rsidR="005F6004" w:rsidRPr="00844B15">
        <w:rPr>
          <w:rFonts w:ascii="Arial" w:hAnsi="Arial" w:cs="Arial"/>
        </w:rPr>
        <w:t xml:space="preserve"> </w:t>
      </w:r>
      <w:r w:rsidR="00844B15" w:rsidRPr="00844B15">
        <w:rPr>
          <w:rFonts w:ascii="Arial" w:hAnsi="Arial" w:cs="Arial"/>
        </w:rPr>
        <w:t>Chiffrement</w:t>
      </w:r>
    </w:p>
    <w:p w14:paraId="629055E0" w14:textId="77777777" w:rsidR="00881897" w:rsidRPr="00844B15" w:rsidRDefault="00196607" w:rsidP="005F600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22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004" w:rsidRPr="00844B15">
            <w:rPr>
              <w:rFonts w:ascii="MS Gothic" w:eastAsia="MS Gothic" w:hAnsi="MS Gothic" w:cs="Arial" w:hint="eastAsia"/>
            </w:rPr>
            <w:t>☐</w:t>
          </w:r>
        </w:sdtContent>
      </w:sdt>
      <w:r w:rsidR="005F6004" w:rsidRPr="00844B15">
        <w:rPr>
          <w:rFonts w:ascii="Arial" w:hAnsi="Arial" w:cs="Arial"/>
        </w:rPr>
        <w:t xml:space="preserve"> </w:t>
      </w:r>
      <w:r w:rsidR="00060260" w:rsidRPr="00844B15">
        <w:rPr>
          <w:rFonts w:ascii="Arial" w:hAnsi="Arial" w:cs="Arial"/>
        </w:rPr>
        <w:t>Anonymisation</w:t>
      </w:r>
    </w:p>
    <w:p w14:paraId="79EC4C70" w14:textId="27548F4D" w:rsidR="002A77C7" w:rsidRPr="00844B15" w:rsidRDefault="00196607" w:rsidP="005F600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403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844B15">
            <w:rPr>
              <w:rFonts w:ascii="MS Gothic" w:eastAsia="MS Gothic" w:hAnsi="MS Gothic" w:cs="Arial" w:hint="eastAsia"/>
            </w:rPr>
            <w:t>☐</w:t>
          </w:r>
        </w:sdtContent>
      </w:sdt>
      <w:r w:rsidR="00CB1A6D" w:rsidRPr="00844B15">
        <w:rPr>
          <w:rFonts w:ascii="Arial" w:hAnsi="Arial" w:cs="Arial"/>
        </w:rPr>
        <w:t xml:space="preserve"> </w:t>
      </w:r>
      <w:proofErr w:type="spellStart"/>
      <w:r w:rsidR="00CB1A6D" w:rsidRPr="00844B15">
        <w:rPr>
          <w:rFonts w:ascii="Arial" w:hAnsi="Arial" w:cs="Arial"/>
        </w:rPr>
        <w:t>Pseudonymisation</w:t>
      </w:r>
      <w:proofErr w:type="spellEnd"/>
    </w:p>
    <w:p w14:paraId="793D4FC2" w14:textId="54ECE832" w:rsidR="00345298" w:rsidRPr="00DC01EF" w:rsidRDefault="00196607" w:rsidP="005F600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893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5F6004" w:rsidRPr="00DC01EF">
        <w:rPr>
          <w:rFonts w:ascii="Arial" w:hAnsi="Arial" w:cs="Arial"/>
        </w:rPr>
        <w:t xml:space="preserve"> </w:t>
      </w:r>
      <w:r w:rsidR="00844B15" w:rsidRPr="00DC01EF">
        <w:rPr>
          <w:rFonts w:ascii="Arial" w:hAnsi="Arial" w:cs="Arial"/>
        </w:rPr>
        <w:t>Cloisonnement</w:t>
      </w:r>
    </w:p>
    <w:p w14:paraId="4029B50C" w14:textId="1A6F5D67" w:rsidR="00345298" w:rsidRPr="00DC01EF" w:rsidRDefault="00196607" w:rsidP="005F600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64937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☒</w:t>
          </w:r>
        </w:sdtContent>
      </w:sdt>
      <w:r w:rsidR="005F6004" w:rsidRPr="00DC01EF">
        <w:rPr>
          <w:rFonts w:ascii="Arial" w:hAnsi="Arial" w:cs="Arial"/>
        </w:rPr>
        <w:t xml:space="preserve"> </w:t>
      </w:r>
      <w:r w:rsidR="002E0120" w:rsidRPr="00DC01EF">
        <w:rPr>
          <w:rFonts w:ascii="Arial" w:hAnsi="Arial" w:cs="Arial"/>
          <w:b/>
        </w:rPr>
        <w:t>Contrôle des accès logiques</w:t>
      </w:r>
    </w:p>
    <w:p w14:paraId="1B1352AC" w14:textId="1765A514" w:rsidR="00345298" w:rsidRPr="00DC01EF" w:rsidRDefault="00196607" w:rsidP="002E0120">
      <w:pPr>
        <w:pStyle w:val="Paragraphedeliste"/>
        <w:ind w:left="1440" w:hanging="731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700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5F6004" w:rsidRPr="00DC01EF">
        <w:rPr>
          <w:rFonts w:ascii="Arial" w:hAnsi="Arial" w:cs="Arial"/>
        </w:rPr>
        <w:t xml:space="preserve"> </w:t>
      </w:r>
      <w:r w:rsidR="002E0120" w:rsidRPr="00DC01EF">
        <w:rPr>
          <w:rFonts w:ascii="Arial" w:hAnsi="Arial" w:cs="Arial"/>
        </w:rPr>
        <w:t>Journalisation</w:t>
      </w:r>
    </w:p>
    <w:p w14:paraId="4F5744A2" w14:textId="6EF48F95" w:rsidR="00345298" w:rsidRPr="00DC01EF" w:rsidRDefault="00196607" w:rsidP="002E0120">
      <w:pPr>
        <w:pStyle w:val="Paragraphedeliste"/>
        <w:ind w:left="1440" w:hanging="731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6431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5F6004" w:rsidRPr="00DC01EF">
        <w:rPr>
          <w:rFonts w:ascii="Arial" w:hAnsi="Arial" w:cs="Arial"/>
        </w:rPr>
        <w:t xml:space="preserve"> </w:t>
      </w:r>
      <w:r w:rsidR="002E0120" w:rsidRPr="00DC01EF">
        <w:rPr>
          <w:rFonts w:ascii="Arial" w:hAnsi="Arial" w:cs="Arial"/>
        </w:rPr>
        <w:t>Archivage</w:t>
      </w:r>
    </w:p>
    <w:p w14:paraId="61F0E4E0" w14:textId="12996DFC" w:rsidR="00345298" w:rsidRPr="00DC01EF" w:rsidRDefault="00196607" w:rsidP="002E0120">
      <w:pPr>
        <w:pStyle w:val="Paragraphedeliste"/>
        <w:ind w:left="1440" w:hanging="731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3777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2E0120" w:rsidRPr="00DC01EF">
        <w:rPr>
          <w:rFonts w:ascii="Arial" w:hAnsi="Arial" w:cs="Arial"/>
        </w:rPr>
        <w:t xml:space="preserve"> Sécurisation des documents papier</w:t>
      </w:r>
    </w:p>
    <w:p w14:paraId="71894009" w14:textId="77777777" w:rsidR="00345298" w:rsidRPr="00DC01EF" w:rsidRDefault="00196607" w:rsidP="002E0120">
      <w:pPr>
        <w:pStyle w:val="Paragraphedeliste"/>
        <w:ind w:left="1440" w:hanging="731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2427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004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5F6004" w:rsidRPr="00DC01EF">
        <w:rPr>
          <w:rFonts w:ascii="Arial" w:hAnsi="Arial" w:cs="Arial"/>
        </w:rPr>
        <w:t xml:space="preserve"> </w:t>
      </w:r>
      <w:r w:rsidR="002E0120" w:rsidRPr="00DC01EF">
        <w:rPr>
          <w:rFonts w:ascii="Arial" w:hAnsi="Arial" w:cs="Arial"/>
        </w:rPr>
        <w:t>Minimisation des données</w:t>
      </w:r>
      <w:r w:rsidR="00345298" w:rsidRPr="00DC01EF">
        <w:rPr>
          <w:rFonts w:ascii="Arial" w:hAnsi="Arial" w:cs="Arial"/>
        </w:rPr>
        <w:t xml:space="preserve"> </w:t>
      </w:r>
    </w:p>
    <w:p w14:paraId="396A913B" w14:textId="77E08104" w:rsidR="00345298" w:rsidRPr="00DC01EF" w:rsidRDefault="00196607" w:rsidP="005F600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836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5F6004" w:rsidRPr="00DC01EF">
        <w:rPr>
          <w:rFonts w:ascii="Arial" w:hAnsi="Arial" w:cs="Arial"/>
        </w:rPr>
        <w:t xml:space="preserve"> </w:t>
      </w:r>
      <w:r w:rsidR="002E0120" w:rsidRPr="00DC01EF">
        <w:rPr>
          <w:rFonts w:ascii="Arial" w:hAnsi="Arial" w:cs="Arial"/>
        </w:rPr>
        <w:t>Sécurisation de l’exploitation</w:t>
      </w:r>
    </w:p>
    <w:p w14:paraId="485256EE" w14:textId="6479B430" w:rsidR="00345298" w:rsidRPr="00DC01EF" w:rsidRDefault="00196607" w:rsidP="005F600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0384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5F6004" w:rsidRPr="00DC01EF">
        <w:rPr>
          <w:rFonts w:ascii="Arial" w:hAnsi="Arial" w:cs="Arial"/>
        </w:rPr>
        <w:t xml:space="preserve"> </w:t>
      </w:r>
      <w:r w:rsidR="002E0120" w:rsidRPr="00DC01EF">
        <w:rPr>
          <w:rFonts w:ascii="Arial" w:hAnsi="Arial" w:cs="Arial"/>
        </w:rPr>
        <w:t>Lutte contre les logiciels malveillants</w:t>
      </w:r>
    </w:p>
    <w:p w14:paraId="19DDC1C7" w14:textId="765ACE39" w:rsidR="00345298" w:rsidRPr="00DC01EF" w:rsidRDefault="00196607" w:rsidP="005F600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9646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1897" w:rsidRPr="00DC01EF">
            <w:rPr>
              <w:rFonts w:ascii="MS Gothic" w:eastAsia="MS Gothic" w:hAnsi="MS Gothic" w:cs="Arial" w:hint="eastAsia"/>
            </w:rPr>
            <w:t>☒</w:t>
          </w:r>
        </w:sdtContent>
      </w:sdt>
      <w:r w:rsidR="005F6004" w:rsidRPr="00DC01EF">
        <w:rPr>
          <w:rFonts w:ascii="Arial" w:hAnsi="Arial" w:cs="Arial"/>
        </w:rPr>
        <w:t xml:space="preserve"> </w:t>
      </w:r>
      <w:r w:rsidR="002E0120" w:rsidRPr="00DC01EF">
        <w:rPr>
          <w:rFonts w:ascii="Arial" w:hAnsi="Arial" w:cs="Arial"/>
          <w:b/>
        </w:rPr>
        <w:t>Gestion des postes de travail</w:t>
      </w:r>
    </w:p>
    <w:p w14:paraId="6B5FB68C" w14:textId="2D4F8545" w:rsidR="00345298" w:rsidRPr="00DC01EF" w:rsidRDefault="00196607" w:rsidP="005F6004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43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5F6004" w:rsidRPr="00DC01EF">
        <w:rPr>
          <w:rFonts w:ascii="Arial" w:hAnsi="Arial" w:cs="Arial"/>
        </w:rPr>
        <w:t xml:space="preserve"> </w:t>
      </w:r>
      <w:r w:rsidR="002E0120" w:rsidRPr="00DC01EF">
        <w:rPr>
          <w:rFonts w:ascii="Arial" w:hAnsi="Arial" w:cs="Arial"/>
        </w:rPr>
        <w:t>Protection des sites web</w:t>
      </w:r>
    </w:p>
    <w:p w14:paraId="51EB0F18" w14:textId="756044C2" w:rsidR="002E0120" w:rsidRPr="00DC01EF" w:rsidRDefault="00196607" w:rsidP="002E0120">
      <w:pPr>
        <w:pStyle w:val="Paragraphedeliste"/>
        <w:ind w:left="1440" w:hanging="731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92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2E0120" w:rsidRPr="00DC01EF">
        <w:rPr>
          <w:rFonts w:ascii="Arial" w:hAnsi="Arial" w:cs="Arial"/>
        </w:rPr>
        <w:t xml:space="preserve"> </w:t>
      </w:r>
      <w:r w:rsidR="00844B15" w:rsidRPr="00DC01EF">
        <w:rPr>
          <w:rFonts w:ascii="Arial" w:hAnsi="Arial" w:cs="Arial"/>
        </w:rPr>
        <w:t>Sauvegarde des données</w:t>
      </w:r>
    </w:p>
    <w:p w14:paraId="41AEFDD6" w14:textId="3D02C366" w:rsidR="002E0120" w:rsidRPr="00DC01EF" w:rsidRDefault="00196607" w:rsidP="002E0120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816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2E0120" w:rsidRPr="00DC01EF">
        <w:rPr>
          <w:rFonts w:ascii="Arial" w:hAnsi="Arial" w:cs="Arial"/>
        </w:rPr>
        <w:t xml:space="preserve"> Maintenance </w:t>
      </w:r>
    </w:p>
    <w:p w14:paraId="714CC6B7" w14:textId="77777777" w:rsidR="002E0120" w:rsidRPr="00DC01EF" w:rsidRDefault="00196607" w:rsidP="002E0120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373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120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2E0120" w:rsidRPr="00DC01EF">
        <w:rPr>
          <w:rFonts w:ascii="Arial" w:hAnsi="Arial" w:cs="Arial"/>
        </w:rPr>
        <w:t xml:space="preserve"> Contrat de sous-traitance</w:t>
      </w:r>
    </w:p>
    <w:p w14:paraId="297061BA" w14:textId="31A73A65" w:rsidR="002E0120" w:rsidRPr="00DC01EF" w:rsidRDefault="00196607" w:rsidP="002E0120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37116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1897" w:rsidRPr="00DC01EF">
            <w:rPr>
              <w:rFonts w:ascii="MS Gothic" w:eastAsia="MS Gothic" w:hAnsi="MS Gothic" w:cs="Arial" w:hint="eastAsia"/>
            </w:rPr>
            <w:t>☒</w:t>
          </w:r>
        </w:sdtContent>
      </w:sdt>
      <w:r w:rsidR="002E0120" w:rsidRPr="00DC01EF">
        <w:rPr>
          <w:rFonts w:ascii="Arial" w:hAnsi="Arial" w:cs="Arial"/>
        </w:rPr>
        <w:t xml:space="preserve"> </w:t>
      </w:r>
      <w:r w:rsidR="002E0120" w:rsidRPr="00DC01EF">
        <w:rPr>
          <w:rFonts w:ascii="Arial" w:hAnsi="Arial" w:cs="Arial"/>
          <w:b/>
        </w:rPr>
        <w:t>Sécurisation des canaux informatiques</w:t>
      </w:r>
    </w:p>
    <w:p w14:paraId="5761F12A" w14:textId="286B720A" w:rsidR="002E0120" w:rsidRPr="00DC01EF" w:rsidRDefault="00196607" w:rsidP="002E0120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836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2E0120" w:rsidRPr="00DC01EF">
        <w:rPr>
          <w:rFonts w:ascii="Arial" w:hAnsi="Arial" w:cs="Arial"/>
        </w:rPr>
        <w:t xml:space="preserve"> Sécurité physique</w:t>
      </w:r>
    </w:p>
    <w:p w14:paraId="636DB4DE" w14:textId="3CBC21FA" w:rsidR="002E0120" w:rsidRPr="00DC01EF" w:rsidRDefault="00196607" w:rsidP="002E0120">
      <w:pPr>
        <w:pStyle w:val="Paragraphedeliste"/>
        <w:ind w:left="1440" w:hanging="731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3775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DC01EF">
            <w:rPr>
              <w:rFonts w:ascii="MS Gothic" w:eastAsia="MS Gothic" w:hAnsi="MS Gothic" w:cs="Arial" w:hint="eastAsia"/>
            </w:rPr>
            <w:t>☐</w:t>
          </w:r>
        </w:sdtContent>
      </w:sdt>
      <w:r w:rsidR="002E0120" w:rsidRPr="00DC01EF">
        <w:rPr>
          <w:rFonts w:ascii="Arial" w:hAnsi="Arial" w:cs="Arial"/>
        </w:rPr>
        <w:t xml:space="preserve"> </w:t>
      </w:r>
      <w:r w:rsidR="00844B15" w:rsidRPr="00DC01EF">
        <w:rPr>
          <w:rFonts w:ascii="Arial" w:hAnsi="Arial" w:cs="Arial"/>
        </w:rPr>
        <w:t>Traçabilité</w:t>
      </w:r>
    </w:p>
    <w:p w14:paraId="02C095F9" w14:textId="292E85ED" w:rsidR="002E0120" w:rsidRPr="00844B15" w:rsidRDefault="00196607" w:rsidP="002E0120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2468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844B15">
            <w:rPr>
              <w:rFonts w:ascii="MS Gothic" w:eastAsia="MS Gothic" w:hAnsi="MS Gothic" w:cs="Arial" w:hint="eastAsia"/>
            </w:rPr>
            <w:t>☐</w:t>
          </w:r>
        </w:sdtContent>
      </w:sdt>
      <w:r w:rsidR="002E0120" w:rsidRPr="00844B15">
        <w:rPr>
          <w:rFonts w:ascii="Arial" w:hAnsi="Arial" w:cs="Arial"/>
        </w:rPr>
        <w:t xml:space="preserve"> Sécurisation des matériels</w:t>
      </w:r>
    </w:p>
    <w:p w14:paraId="31462575" w14:textId="621F190E" w:rsidR="002E0120" w:rsidRPr="00844B15" w:rsidRDefault="00196607" w:rsidP="002E0120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9740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844B15">
            <w:rPr>
              <w:rFonts w:ascii="MS Gothic" w:eastAsia="MS Gothic" w:hAnsi="MS Gothic" w:cs="Arial" w:hint="eastAsia"/>
            </w:rPr>
            <w:t>☐</w:t>
          </w:r>
        </w:sdtContent>
      </w:sdt>
      <w:r w:rsidR="002E0120" w:rsidRPr="00844B15">
        <w:rPr>
          <w:rFonts w:ascii="Arial" w:hAnsi="Arial" w:cs="Arial"/>
        </w:rPr>
        <w:t xml:space="preserve"> Eloignement des sources de risques</w:t>
      </w:r>
    </w:p>
    <w:p w14:paraId="58EC560F" w14:textId="4FC5B11F" w:rsidR="00D235D7" w:rsidRPr="00844B15" w:rsidRDefault="00196607" w:rsidP="00B84BE7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0205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B15" w:rsidRPr="00844B15">
            <w:rPr>
              <w:rFonts w:ascii="MS Gothic" w:eastAsia="MS Gothic" w:hAnsi="MS Gothic" w:cs="Arial" w:hint="eastAsia"/>
            </w:rPr>
            <w:t>☐</w:t>
          </w:r>
        </w:sdtContent>
      </w:sdt>
      <w:r w:rsidR="002E0120" w:rsidRPr="00844B15">
        <w:rPr>
          <w:rFonts w:ascii="Arial" w:hAnsi="Arial" w:cs="Arial"/>
        </w:rPr>
        <w:t xml:space="preserve"> Protection contre les sources de risques non humaines</w:t>
      </w:r>
      <w:r w:rsidR="005058E4" w:rsidRPr="00844B15">
        <w:rPr>
          <w:rFonts w:ascii="Arial" w:hAnsi="Arial" w:cs="Arial"/>
        </w:rPr>
        <w:t xml:space="preserve"> </w:t>
      </w:r>
    </w:p>
    <w:p w14:paraId="7DAE5EB4" w14:textId="77777777" w:rsidR="001D564F" w:rsidRDefault="001D564F" w:rsidP="002E0120">
      <w:pPr>
        <w:pStyle w:val="Paragraphedeliste"/>
        <w:jc w:val="both"/>
        <w:rPr>
          <w:rFonts w:ascii="Arial" w:hAnsi="Arial" w:cs="Arial"/>
        </w:rPr>
      </w:pPr>
    </w:p>
    <w:p w14:paraId="710F1F7B" w14:textId="77777777" w:rsidR="00C474CF" w:rsidRDefault="00C474CF" w:rsidP="002E0120">
      <w:pPr>
        <w:pStyle w:val="Paragraphedeliste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68"/>
      </w:tblGrid>
      <w:tr w:rsidR="00664544" w14:paraId="4811B81A" w14:textId="77777777" w:rsidTr="00664544">
        <w:sdt>
          <w:sdtPr>
            <w:rPr>
              <w:rFonts w:ascii="Arial" w:hAnsi="Arial" w:cs="Arial"/>
              <w:b/>
              <w:color w:val="C00000"/>
            </w:rPr>
            <w:id w:val="2090723094"/>
          </w:sdtPr>
          <w:sdtEndPr>
            <w:rPr>
              <w:b w:val="0"/>
              <w:color w:val="auto"/>
            </w:rPr>
          </w:sdtEndPr>
          <w:sdtContent>
            <w:tc>
              <w:tcPr>
                <w:tcW w:w="8568" w:type="dxa"/>
              </w:tcPr>
              <w:p w14:paraId="257416C1" w14:textId="4E73168D" w:rsidR="00664544" w:rsidRPr="00C474CF" w:rsidRDefault="00664544" w:rsidP="002E0120">
                <w:pPr>
                  <w:pStyle w:val="Paragraphedeliste"/>
                  <w:ind w:left="0"/>
                  <w:jc w:val="both"/>
                  <w:rPr>
                    <w:rFonts w:ascii="Arial" w:hAnsi="Arial" w:cs="Arial"/>
                    <w:b/>
                    <w:color w:val="984806" w:themeColor="accent6" w:themeShade="80"/>
                  </w:rPr>
                </w:pPr>
                <w:r w:rsidRPr="00C474CF">
                  <w:rPr>
                    <w:rFonts w:ascii="Arial" w:hAnsi="Arial" w:cs="Arial"/>
                    <w:b/>
                    <w:color w:val="984806" w:themeColor="accent6" w:themeShade="80"/>
                  </w:rPr>
                  <w:t>Description des mesures techniques utilisées :</w:t>
                </w:r>
                <w:r w:rsidR="00971AAE" w:rsidRPr="00C474CF">
                  <w:rPr>
                    <w:rFonts w:ascii="Arial" w:hAnsi="Arial" w:cs="Arial"/>
                    <w:b/>
                    <w:color w:val="984806" w:themeColor="accent6" w:themeShade="80"/>
                  </w:rPr>
                  <w:t xml:space="preserve"> </w:t>
                </w:r>
              </w:p>
              <w:p w14:paraId="7199AB39" w14:textId="77777777" w:rsidR="00664544" w:rsidRDefault="00664544" w:rsidP="002E0120">
                <w:pPr>
                  <w:pStyle w:val="Paragraphedeliste"/>
                  <w:ind w:left="0"/>
                  <w:jc w:val="both"/>
                  <w:rPr>
                    <w:rFonts w:ascii="Arial" w:hAnsi="Arial" w:cs="Arial"/>
                  </w:rPr>
                </w:pPr>
              </w:p>
              <w:p w14:paraId="022F5CAE" w14:textId="113FD597" w:rsidR="00B84BE7" w:rsidRPr="00DC01EF" w:rsidRDefault="00B84BE7" w:rsidP="002E0120">
                <w:pPr>
                  <w:pStyle w:val="Paragraphedeliste"/>
                  <w:ind w:left="0"/>
                  <w:jc w:val="both"/>
                  <w:rPr>
                    <w:rFonts w:ascii="Arial" w:hAnsi="Arial" w:cs="Arial"/>
                  </w:rPr>
                </w:pPr>
                <w:r w:rsidRPr="00DC01EF">
                  <w:rPr>
                    <w:rFonts w:ascii="Arial" w:hAnsi="Arial" w:cs="Arial"/>
                  </w:rPr>
                  <w:t>Gestion des habilitations, contrôle des accès logiques, gestion des postes de travail, sécurisation des canaux informatiques</w:t>
                </w:r>
              </w:p>
              <w:p w14:paraId="700A1922" w14:textId="77777777" w:rsidR="00B84BE7" w:rsidRPr="004E4B1D" w:rsidRDefault="00B84BE7" w:rsidP="002E0120">
                <w:pPr>
                  <w:pStyle w:val="Paragraphedeliste"/>
                  <w:ind w:left="0"/>
                  <w:jc w:val="both"/>
                  <w:rPr>
                    <w:rFonts w:ascii="Arial" w:hAnsi="Arial" w:cs="Arial"/>
                  </w:rPr>
                </w:pPr>
              </w:p>
              <w:p w14:paraId="0BA65E15" w14:textId="77777777" w:rsidR="00097972" w:rsidRPr="004E4B1D" w:rsidRDefault="00097972" w:rsidP="00097972">
                <w:pPr>
                  <w:pStyle w:val="Paragraphedeliste"/>
                  <w:ind w:left="0"/>
                  <w:jc w:val="both"/>
                  <w:rPr>
                    <w:rFonts w:ascii="Arial" w:hAnsi="Arial" w:cs="Arial"/>
                  </w:rPr>
                </w:pPr>
                <w:r w:rsidRPr="004E4B1D">
                  <w:rPr>
                    <w:rFonts w:ascii="Arial" w:hAnsi="Arial" w:cs="Arial"/>
                  </w:rPr>
                  <w:t xml:space="preserve">Concernant le fichier issu de la requête : les données se trouvent sur un document Excel auquel seules les personnes habilitées ont accès au sein de chaque caisse via leur poste de travail sécurisé par mot de passe. </w:t>
                </w:r>
              </w:p>
              <w:p w14:paraId="0873F478" w14:textId="77777777" w:rsidR="00097972" w:rsidRPr="004E4B1D" w:rsidRDefault="00097972" w:rsidP="00097972">
                <w:pPr>
                  <w:pStyle w:val="Paragraphedeliste"/>
                  <w:ind w:left="0"/>
                  <w:jc w:val="both"/>
                  <w:rPr>
                    <w:rFonts w:ascii="Arial" w:hAnsi="Arial" w:cs="Arial"/>
                  </w:rPr>
                </w:pPr>
              </w:p>
              <w:p w14:paraId="637652D8" w14:textId="77777777" w:rsidR="00097972" w:rsidRPr="004E4B1D" w:rsidRDefault="00097972" w:rsidP="00097972">
                <w:pPr>
                  <w:pStyle w:val="Paragraphedeliste"/>
                  <w:ind w:left="0"/>
                  <w:jc w:val="both"/>
                  <w:rPr>
                    <w:rFonts w:ascii="Arial" w:hAnsi="Arial" w:cs="Arial"/>
                  </w:rPr>
                </w:pPr>
                <w:r w:rsidRPr="004E4B1D">
                  <w:rPr>
                    <w:rFonts w:ascii="Arial" w:hAnsi="Arial" w:cs="Arial"/>
                  </w:rPr>
                  <w:t>Concernant le fichier généré par le formulaire d’inscription : les données se trouvent sur un document Excel auquel seules les personnes habilitées du département prévention et DCI de la CCMSA ont accès.</w:t>
                </w:r>
              </w:p>
              <w:p w14:paraId="4D550B99" w14:textId="77777777" w:rsidR="00097972" w:rsidRPr="004E4B1D" w:rsidRDefault="00097972" w:rsidP="00097972">
                <w:pPr>
                  <w:jc w:val="both"/>
                  <w:rPr>
                    <w:rFonts w:ascii="Arial" w:hAnsi="Arial" w:cs="Arial"/>
                  </w:rPr>
                </w:pPr>
                <w:r w:rsidRPr="004E4B1D">
                  <w:rPr>
                    <w:rFonts w:ascii="Arial" w:hAnsi="Arial" w:cs="Arial"/>
                  </w:rPr>
                  <w:t xml:space="preserve">La transmission du fichier des participants aux ateliers est réalisée par mail entre le référent projet de la caisse MSA et à la personne habilitée du département prévention de la CCMSA. </w:t>
                </w:r>
              </w:p>
              <w:p w14:paraId="52AAD255" w14:textId="77777777" w:rsidR="00097972" w:rsidRPr="004E4B1D" w:rsidRDefault="00097972" w:rsidP="00097972">
                <w:pPr>
                  <w:jc w:val="both"/>
                  <w:rPr>
                    <w:rFonts w:ascii="Arial" w:hAnsi="Arial" w:cs="Arial"/>
                  </w:rPr>
                </w:pPr>
              </w:p>
              <w:p w14:paraId="2F4AA3FE" w14:textId="101B64FD" w:rsidR="00664544" w:rsidRPr="004E4B1D" w:rsidRDefault="00097972" w:rsidP="00097972">
                <w:pPr>
                  <w:jc w:val="both"/>
                  <w:rPr>
                    <w:rFonts w:ascii="Arial" w:hAnsi="Arial" w:cs="Arial"/>
                  </w:rPr>
                </w:pPr>
                <w:r w:rsidRPr="004E4B1D">
                  <w:rPr>
                    <w:rFonts w:ascii="Arial" w:hAnsi="Arial" w:cs="Arial"/>
                  </w:rPr>
                  <w:t>Concernant le fichier issu des questionnaires : les données se trouvent sur un document Excel auquel seuls les référents projets CCMSA ont accès pour production de statistiques et pour l’évaluation.</w:t>
                </w:r>
              </w:p>
              <w:p w14:paraId="44A34EC5" w14:textId="77777777" w:rsidR="00664544" w:rsidRDefault="00664544" w:rsidP="002E0120">
                <w:pPr>
                  <w:pStyle w:val="Paragraphedeliste"/>
                  <w:ind w:left="0"/>
                  <w:jc w:val="both"/>
                  <w:rPr>
                    <w:rFonts w:ascii="Arial" w:hAnsi="Arial" w:cs="Arial"/>
                  </w:rPr>
                </w:pPr>
              </w:p>
            </w:tc>
          </w:sdtContent>
        </w:sdt>
      </w:tr>
    </w:tbl>
    <w:p w14:paraId="6AD0A3CC" w14:textId="77777777" w:rsidR="00664544" w:rsidRDefault="00664544" w:rsidP="002E0120">
      <w:pPr>
        <w:pStyle w:val="Paragraphedeliste"/>
        <w:jc w:val="both"/>
        <w:rPr>
          <w:rFonts w:ascii="Arial" w:hAnsi="Arial" w:cs="Arial"/>
        </w:rPr>
      </w:pPr>
    </w:p>
    <w:p w14:paraId="227E6F3F" w14:textId="77777777" w:rsidR="00881897" w:rsidRDefault="00881897" w:rsidP="008D4AF3">
      <w:pPr>
        <w:rPr>
          <w:rFonts w:ascii="Arial" w:hAnsi="Arial" w:cs="Arial"/>
        </w:rPr>
      </w:pPr>
    </w:p>
    <w:p w14:paraId="724D8B48" w14:textId="77777777" w:rsidR="00F82C12" w:rsidRDefault="00F82C12" w:rsidP="008D4AF3">
      <w:pPr>
        <w:rPr>
          <w:rFonts w:ascii="Arial" w:hAnsi="Arial" w:cs="Arial"/>
        </w:rPr>
      </w:pPr>
    </w:p>
    <w:p w14:paraId="12D3BD30" w14:textId="77777777" w:rsidR="00F82C12" w:rsidRDefault="00F82C12" w:rsidP="008D4AF3">
      <w:pPr>
        <w:rPr>
          <w:rFonts w:ascii="Arial" w:hAnsi="Arial" w:cs="Arial"/>
        </w:rPr>
      </w:pPr>
    </w:p>
    <w:p w14:paraId="600D8991" w14:textId="77777777" w:rsidR="00F82C12" w:rsidRDefault="00F82C12" w:rsidP="008D4AF3">
      <w:pPr>
        <w:rPr>
          <w:rFonts w:ascii="Arial" w:hAnsi="Arial" w:cs="Arial"/>
        </w:rPr>
      </w:pPr>
    </w:p>
    <w:p w14:paraId="0263632F" w14:textId="77777777" w:rsidR="00F82C12" w:rsidRDefault="00F82C12" w:rsidP="008D4AF3">
      <w:pPr>
        <w:rPr>
          <w:rFonts w:ascii="Arial" w:hAnsi="Arial" w:cs="Arial"/>
        </w:rPr>
      </w:pPr>
    </w:p>
    <w:p w14:paraId="39E0BDF1" w14:textId="77777777" w:rsidR="00F82C12" w:rsidRDefault="00F82C12" w:rsidP="008D4AF3">
      <w:pPr>
        <w:rPr>
          <w:rFonts w:ascii="Arial" w:hAnsi="Arial" w:cs="Arial"/>
        </w:rPr>
      </w:pPr>
    </w:p>
    <w:p w14:paraId="7DE3A569" w14:textId="77777777" w:rsidR="00F82C12" w:rsidRDefault="00F82C12" w:rsidP="008D4AF3">
      <w:pPr>
        <w:rPr>
          <w:rFonts w:ascii="Arial" w:hAnsi="Arial" w:cs="Arial"/>
        </w:rPr>
      </w:pPr>
    </w:p>
    <w:p w14:paraId="214D9C57" w14:textId="77777777" w:rsidR="00F82C12" w:rsidRDefault="00F82C12" w:rsidP="008D4AF3">
      <w:pPr>
        <w:rPr>
          <w:rFonts w:ascii="Arial" w:hAnsi="Arial" w:cs="Arial"/>
        </w:rPr>
      </w:pPr>
    </w:p>
    <w:p w14:paraId="39737E5D" w14:textId="77777777" w:rsidR="00F82C12" w:rsidRDefault="00F82C12" w:rsidP="008D4AF3">
      <w:pPr>
        <w:rPr>
          <w:rFonts w:ascii="Arial" w:hAnsi="Arial" w:cs="Arial"/>
        </w:rPr>
      </w:pPr>
    </w:p>
    <w:p w14:paraId="1EC37793" w14:textId="77777777" w:rsidR="00F82C12" w:rsidRDefault="00F82C12" w:rsidP="008D4AF3">
      <w:pPr>
        <w:rPr>
          <w:rFonts w:ascii="Arial" w:hAnsi="Arial" w:cs="Arial"/>
        </w:rPr>
      </w:pPr>
    </w:p>
    <w:p w14:paraId="4BCF084F" w14:textId="77777777" w:rsidR="00F82C12" w:rsidRDefault="00F82C12" w:rsidP="008D4AF3">
      <w:pPr>
        <w:rPr>
          <w:rFonts w:ascii="Arial" w:hAnsi="Arial" w:cs="Arial"/>
        </w:rPr>
      </w:pPr>
    </w:p>
    <w:p w14:paraId="607EAA98" w14:textId="77777777" w:rsidR="00F82C12" w:rsidRDefault="00F82C12" w:rsidP="008D4AF3">
      <w:pPr>
        <w:rPr>
          <w:rFonts w:ascii="Arial" w:hAnsi="Arial" w:cs="Arial"/>
        </w:rPr>
      </w:pPr>
    </w:p>
    <w:p w14:paraId="766378A2" w14:textId="77777777" w:rsidR="00F82C12" w:rsidRDefault="00F82C12" w:rsidP="008D4AF3">
      <w:pPr>
        <w:rPr>
          <w:rFonts w:ascii="Arial" w:hAnsi="Arial" w:cs="Arial"/>
        </w:rPr>
      </w:pPr>
    </w:p>
    <w:p w14:paraId="5EF45633" w14:textId="77777777" w:rsidR="00CD7021" w:rsidRDefault="00CD7021" w:rsidP="008D4AF3">
      <w:pPr>
        <w:rPr>
          <w:rFonts w:ascii="Arial" w:hAnsi="Arial" w:cs="Arial"/>
        </w:rPr>
      </w:pPr>
    </w:p>
    <w:p w14:paraId="5E9BD16B" w14:textId="77777777" w:rsidR="00CD7021" w:rsidRDefault="00CD7021" w:rsidP="008D4AF3">
      <w:pPr>
        <w:rPr>
          <w:rFonts w:ascii="Arial" w:hAnsi="Arial" w:cs="Arial"/>
        </w:rPr>
      </w:pPr>
    </w:p>
    <w:p w14:paraId="6117E2E0" w14:textId="77777777" w:rsidR="00F82C12" w:rsidRDefault="00F82C12" w:rsidP="008D4AF3">
      <w:pPr>
        <w:rPr>
          <w:rFonts w:ascii="Arial" w:hAnsi="Arial" w:cs="Arial"/>
        </w:rPr>
      </w:pPr>
    </w:p>
    <w:p w14:paraId="6C67874F" w14:textId="77777777" w:rsidR="00F82C12" w:rsidRDefault="00F82C12" w:rsidP="008D4AF3">
      <w:pPr>
        <w:rPr>
          <w:rFonts w:ascii="Arial" w:hAnsi="Arial" w:cs="Arial"/>
        </w:rPr>
      </w:pPr>
    </w:p>
    <w:p w14:paraId="5ABEDD08" w14:textId="77777777" w:rsidR="00F82C12" w:rsidRDefault="00F82C12" w:rsidP="008D4AF3">
      <w:pPr>
        <w:rPr>
          <w:rFonts w:ascii="Arial" w:hAnsi="Arial" w:cs="Arial"/>
        </w:rPr>
      </w:pPr>
    </w:p>
    <w:p w14:paraId="28DAAC5F" w14:textId="77777777" w:rsidR="00DC01EF" w:rsidRDefault="00DC01EF" w:rsidP="008D4AF3">
      <w:pPr>
        <w:rPr>
          <w:rFonts w:ascii="Arial" w:hAnsi="Arial" w:cs="Arial"/>
        </w:rPr>
      </w:pPr>
    </w:p>
    <w:p w14:paraId="681374FA" w14:textId="77777777" w:rsidR="00DC01EF" w:rsidRDefault="00DC01EF" w:rsidP="008D4AF3">
      <w:pPr>
        <w:rPr>
          <w:rFonts w:ascii="Arial" w:hAnsi="Arial" w:cs="Arial"/>
        </w:rPr>
      </w:pPr>
    </w:p>
    <w:p w14:paraId="6B456DAD" w14:textId="77777777" w:rsidR="00F82C12" w:rsidRPr="00050F4D" w:rsidRDefault="00F82C12" w:rsidP="008D4AF3">
      <w:pPr>
        <w:rPr>
          <w:rFonts w:ascii="Arial" w:hAnsi="Arial" w:cs="Arial"/>
        </w:rPr>
      </w:pPr>
    </w:p>
    <w:p w14:paraId="266769C3" w14:textId="77777777" w:rsidR="008D4AF3" w:rsidRPr="005C40BD" w:rsidRDefault="00922283" w:rsidP="00CB1A6D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Avis du DPO</w:t>
      </w:r>
    </w:p>
    <w:p w14:paraId="685118CE" w14:textId="77777777" w:rsidR="00441BEA" w:rsidRDefault="00441BEA" w:rsidP="004C2978">
      <w:pPr>
        <w:pStyle w:val="Paragraphedeliste"/>
        <w:jc w:val="both"/>
        <w:rPr>
          <w:rFonts w:ascii="Arial" w:hAnsi="Arial" w:cs="Arial"/>
        </w:rPr>
      </w:pPr>
    </w:p>
    <w:p w14:paraId="0A31952B" w14:textId="77777777" w:rsidR="00922283" w:rsidRDefault="00922283" w:rsidP="004C2978">
      <w:pPr>
        <w:pStyle w:val="Paragraphedeliste"/>
        <w:jc w:val="both"/>
        <w:rPr>
          <w:rFonts w:ascii="Arial" w:hAnsi="Arial" w:cs="Arial"/>
        </w:rPr>
      </w:pPr>
    </w:p>
    <w:p w14:paraId="2B344F8A" w14:textId="2028C289" w:rsidR="00922283" w:rsidRDefault="00196607" w:rsidP="00922283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78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82C12">
            <w:rPr>
              <w:rFonts w:ascii="MS Gothic" w:eastAsia="MS Gothic" w:hAnsi="MS Gothic" w:cs="Arial" w:hint="eastAsia"/>
            </w:rPr>
            <w:t>☒</w:t>
          </w:r>
        </w:sdtContent>
      </w:sdt>
      <w:r w:rsidR="00922283">
        <w:rPr>
          <w:rFonts w:ascii="Arial" w:hAnsi="Arial" w:cs="Arial"/>
        </w:rPr>
        <w:t xml:space="preserve"> Le traitement présenté est conforme au RGPD</w:t>
      </w:r>
    </w:p>
    <w:p w14:paraId="10DC2E76" w14:textId="77777777" w:rsidR="00922283" w:rsidRDefault="00922283" w:rsidP="004C2978">
      <w:pPr>
        <w:pStyle w:val="Paragraphedeliste"/>
        <w:jc w:val="both"/>
        <w:rPr>
          <w:rFonts w:ascii="Arial" w:hAnsi="Arial" w:cs="Arial"/>
        </w:rPr>
      </w:pPr>
    </w:p>
    <w:p w14:paraId="69EF29B9" w14:textId="578DB45F" w:rsidR="004C2978" w:rsidRDefault="00196607" w:rsidP="004C2978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416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12">
            <w:rPr>
              <w:rFonts w:ascii="MS Gothic" w:eastAsia="MS Gothic" w:hAnsi="MS Gothic" w:cs="Arial" w:hint="eastAsia"/>
            </w:rPr>
            <w:t>☐</w:t>
          </w:r>
        </w:sdtContent>
      </w:sdt>
      <w:r w:rsidR="004C2978">
        <w:rPr>
          <w:rFonts w:ascii="Arial" w:hAnsi="Arial" w:cs="Arial"/>
        </w:rPr>
        <w:t xml:space="preserve"> Recommandations du DPO pour que le traitement soit conforme au RGPD</w:t>
      </w:r>
    </w:p>
    <w:p w14:paraId="17209BA4" w14:textId="77777777" w:rsidR="006A661E" w:rsidRDefault="006A661E" w:rsidP="004C2978">
      <w:pPr>
        <w:pStyle w:val="Paragraphedeliste"/>
        <w:jc w:val="both"/>
        <w:rPr>
          <w:rFonts w:ascii="Arial" w:hAnsi="Arial" w:cs="Arial"/>
        </w:rPr>
      </w:pPr>
    </w:p>
    <w:p w14:paraId="58FF989A" w14:textId="77777777" w:rsidR="00845E2E" w:rsidRDefault="00196607" w:rsidP="00845E2E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3102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E2E">
            <w:rPr>
              <w:rFonts w:ascii="MS Gothic" w:eastAsia="MS Gothic" w:hAnsi="MS Gothic" w:cs="Arial" w:hint="eastAsia"/>
            </w:rPr>
            <w:t>☐</w:t>
          </w:r>
        </w:sdtContent>
      </w:sdt>
      <w:r w:rsidR="00845E2E">
        <w:rPr>
          <w:rFonts w:ascii="Arial" w:hAnsi="Arial" w:cs="Arial"/>
        </w:rPr>
        <w:t xml:space="preserve"> Le traitement a fait l’objet d’une analyse d’impact</w:t>
      </w:r>
    </w:p>
    <w:p w14:paraId="608E245C" w14:textId="77777777" w:rsidR="00845E2E" w:rsidRPr="00873107" w:rsidRDefault="00845E2E" w:rsidP="00845E2E">
      <w:pPr>
        <w:pStyle w:val="Paragraphedeliste"/>
        <w:jc w:val="both"/>
        <w:rPr>
          <w:rFonts w:ascii="Arial" w:hAnsi="Arial" w:cs="Arial"/>
          <w:color w:val="0070C0"/>
        </w:rPr>
      </w:pPr>
    </w:p>
    <w:tbl>
      <w:tblPr>
        <w:tblStyle w:val="Grilledutableau"/>
        <w:tblW w:w="4993" w:type="dxa"/>
        <w:tblInd w:w="1806" w:type="dxa"/>
        <w:tblLook w:val="04A0" w:firstRow="1" w:lastRow="0" w:firstColumn="1" w:lastColumn="0" w:noHBand="0" w:noVBand="1"/>
      </w:tblPr>
      <w:tblGrid>
        <w:gridCol w:w="4001"/>
        <w:gridCol w:w="992"/>
      </w:tblGrid>
      <w:tr w:rsidR="006771D0" w:rsidRPr="00845E2E" w14:paraId="207B260A" w14:textId="77777777" w:rsidTr="00E00646">
        <w:trPr>
          <w:trHeight w:val="340"/>
        </w:trPr>
        <w:tc>
          <w:tcPr>
            <w:tcW w:w="4001" w:type="dxa"/>
            <w:vAlign w:val="center"/>
          </w:tcPr>
          <w:p w14:paraId="370A5918" w14:textId="77777777" w:rsidR="006771D0" w:rsidRPr="00845E2E" w:rsidRDefault="006771D0" w:rsidP="00E00646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45E2E">
              <w:rPr>
                <w:rFonts w:ascii="Arial" w:hAnsi="Arial" w:cs="Arial"/>
                <w:b/>
                <w:color w:val="000000" w:themeColor="text1"/>
              </w:rPr>
              <w:t>CRITERES</w:t>
            </w:r>
          </w:p>
        </w:tc>
        <w:tc>
          <w:tcPr>
            <w:tcW w:w="992" w:type="dxa"/>
            <w:vAlign w:val="center"/>
          </w:tcPr>
          <w:p w14:paraId="2308B7AD" w14:textId="77777777" w:rsidR="006771D0" w:rsidRPr="00845E2E" w:rsidRDefault="006771D0" w:rsidP="00E0064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5E2E">
              <w:rPr>
                <w:rFonts w:ascii="Arial" w:hAnsi="Arial" w:cs="Arial"/>
                <w:b/>
                <w:sz w:val="16"/>
                <w:szCs w:val="16"/>
              </w:rPr>
              <w:t>OUI / NON</w:t>
            </w:r>
          </w:p>
        </w:tc>
      </w:tr>
      <w:tr w:rsidR="006771D0" w:rsidRPr="00845E2E" w14:paraId="66F76937" w14:textId="77777777" w:rsidTr="00E00646">
        <w:trPr>
          <w:trHeight w:val="340"/>
        </w:trPr>
        <w:tc>
          <w:tcPr>
            <w:tcW w:w="4001" w:type="dxa"/>
            <w:vAlign w:val="center"/>
          </w:tcPr>
          <w:p w14:paraId="2F6F1E55" w14:textId="77777777" w:rsidR="006771D0" w:rsidRPr="00845E2E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845E2E">
              <w:rPr>
                <w:rFonts w:ascii="Arial" w:hAnsi="Arial" w:cs="Arial"/>
                <w:color w:val="000000" w:themeColor="text1"/>
              </w:rPr>
              <w:t xml:space="preserve">Evaluation / </w:t>
            </w:r>
            <w:proofErr w:type="spellStart"/>
            <w:r w:rsidRPr="00845E2E">
              <w:rPr>
                <w:rFonts w:ascii="Arial" w:hAnsi="Arial" w:cs="Arial"/>
                <w:color w:val="000000" w:themeColor="text1"/>
              </w:rPr>
              <w:t>Scoring</w:t>
            </w:r>
            <w:proofErr w:type="spellEnd"/>
            <w:r w:rsidRPr="00845E2E">
              <w:rPr>
                <w:rFonts w:ascii="Arial" w:hAnsi="Arial" w:cs="Arial"/>
                <w:color w:val="000000" w:themeColor="text1"/>
              </w:rPr>
              <w:t xml:space="preserve"> / Profilage</w:t>
            </w:r>
          </w:p>
        </w:tc>
        <w:tc>
          <w:tcPr>
            <w:tcW w:w="992" w:type="dxa"/>
            <w:vAlign w:val="center"/>
          </w:tcPr>
          <w:p w14:paraId="54EB6E68" w14:textId="77777777" w:rsidR="006771D0" w:rsidRPr="007B695D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695D">
              <w:rPr>
                <w:rFonts w:ascii="Arial" w:hAnsi="Arial" w:cs="Arial"/>
                <w:b/>
                <w:color w:val="A6A6A6" w:themeColor="background1" w:themeShade="A6"/>
              </w:rPr>
              <w:t xml:space="preserve">NON </w:t>
            </w:r>
          </w:p>
        </w:tc>
      </w:tr>
      <w:tr w:rsidR="006771D0" w:rsidRPr="00845E2E" w14:paraId="74C2796F" w14:textId="77777777" w:rsidTr="00E00646">
        <w:trPr>
          <w:trHeight w:val="340"/>
        </w:trPr>
        <w:tc>
          <w:tcPr>
            <w:tcW w:w="4001" w:type="dxa"/>
            <w:vAlign w:val="center"/>
          </w:tcPr>
          <w:p w14:paraId="3C8C503A" w14:textId="77777777" w:rsidR="006771D0" w:rsidRPr="00845E2E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845E2E">
              <w:rPr>
                <w:rFonts w:ascii="Arial" w:hAnsi="Arial" w:cs="Arial"/>
                <w:color w:val="000000" w:themeColor="text1"/>
              </w:rPr>
              <w:t>Décision automatique.</w:t>
            </w:r>
          </w:p>
        </w:tc>
        <w:tc>
          <w:tcPr>
            <w:tcW w:w="992" w:type="dxa"/>
            <w:vAlign w:val="center"/>
          </w:tcPr>
          <w:p w14:paraId="6DEE9477" w14:textId="77777777" w:rsidR="006771D0" w:rsidRPr="007B695D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695D">
              <w:rPr>
                <w:rFonts w:ascii="Arial" w:hAnsi="Arial" w:cs="Arial"/>
                <w:b/>
                <w:color w:val="A6A6A6" w:themeColor="background1" w:themeShade="A6"/>
              </w:rPr>
              <w:t>NON</w:t>
            </w:r>
          </w:p>
        </w:tc>
      </w:tr>
      <w:tr w:rsidR="006771D0" w:rsidRPr="00845E2E" w14:paraId="500F0C0F" w14:textId="77777777" w:rsidTr="00E00646">
        <w:trPr>
          <w:trHeight w:val="340"/>
        </w:trPr>
        <w:tc>
          <w:tcPr>
            <w:tcW w:w="4001" w:type="dxa"/>
            <w:vAlign w:val="center"/>
          </w:tcPr>
          <w:p w14:paraId="63B9A037" w14:textId="77777777" w:rsidR="006771D0" w:rsidRPr="00845E2E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845E2E">
              <w:rPr>
                <w:rFonts w:ascii="Arial" w:hAnsi="Arial" w:cs="Arial"/>
                <w:color w:val="000000" w:themeColor="text1"/>
              </w:rPr>
              <w:t>Surveillance systématique</w:t>
            </w:r>
          </w:p>
        </w:tc>
        <w:tc>
          <w:tcPr>
            <w:tcW w:w="992" w:type="dxa"/>
            <w:vAlign w:val="center"/>
          </w:tcPr>
          <w:p w14:paraId="634458C9" w14:textId="77777777" w:rsidR="006771D0" w:rsidRPr="007B695D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695D">
              <w:rPr>
                <w:rFonts w:ascii="Arial" w:hAnsi="Arial" w:cs="Arial"/>
                <w:b/>
                <w:color w:val="A6A6A6" w:themeColor="background1" w:themeShade="A6"/>
              </w:rPr>
              <w:t>NON</w:t>
            </w:r>
          </w:p>
        </w:tc>
      </w:tr>
      <w:tr w:rsidR="006771D0" w:rsidRPr="00845E2E" w14:paraId="152D8981" w14:textId="77777777" w:rsidTr="00E00646">
        <w:trPr>
          <w:trHeight w:val="340"/>
        </w:trPr>
        <w:tc>
          <w:tcPr>
            <w:tcW w:w="4001" w:type="dxa"/>
            <w:vAlign w:val="center"/>
          </w:tcPr>
          <w:p w14:paraId="6C4E6AA5" w14:textId="77777777" w:rsidR="006771D0" w:rsidRPr="00845E2E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845E2E">
              <w:rPr>
                <w:rFonts w:ascii="Arial" w:hAnsi="Arial" w:cs="Arial"/>
                <w:color w:val="000000" w:themeColor="text1"/>
              </w:rPr>
              <w:t>Données sensibles</w:t>
            </w:r>
          </w:p>
        </w:tc>
        <w:tc>
          <w:tcPr>
            <w:tcW w:w="992" w:type="dxa"/>
            <w:vAlign w:val="center"/>
          </w:tcPr>
          <w:p w14:paraId="175E3BEC" w14:textId="77777777" w:rsidR="006771D0" w:rsidRPr="007B695D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695D">
              <w:rPr>
                <w:rFonts w:ascii="Arial" w:hAnsi="Arial" w:cs="Arial"/>
                <w:b/>
                <w:color w:val="A6A6A6" w:themeColor="background1" w:themeShade="A6"/>
              </w:rPr>
              <w:t xml:space="preserve">NON </w:t>
            </w:r>
          </w:p>
        </w:tc>
      </w:tr>
      <w:tr w:rsidR="006771D0" w:rsidRPr="00845E2E" w14:paraId="19B3C5CD" w14:textId="77777777" w:rsidTr="00E00646">
        <w:trPr>
          <w:trHeight w:val="340"/>
        </w:trPr>
        <w:tc>
          <w:tcPr>
            <w:tcW w:w="4001" w:type="dxa"/>
            <w:vAlign w:val="center"/>
          </w:tcPr>
          <w:p w14:paraId="0F00D942" w14:textId="77777777" w:rsidR="006771D0" w:rsidRPr="00845E2E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845E2E">
              <w:rPr>
                <w:rFonts w:ascii="Arial" w:hAnsi="Arial" w:cs="Arial"/>
                <w:color w:val="000000" w:themeColor="text1"/>
              </w:rPr>
              <w:t>Collecte à large échelle</w:t>
            </w:r>
          </w:p>
        </w:tc>
        <w:tc>
          <w:tcPr>
            <w:tcW w:w="992" w:type="dxa"/>
            <w:vAlign w:val="center"/>
          </w:tcPr>
          <w:p w14:paraId="2E9B5FB7" w14:textId="77777777" w:rsidR="006771D0" w:rsidRPr="007B695D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695D">
              <w:rPr>
                <w:rFonts w:ascii="Arial" w:hAnsi="Arial" w:cs="Arial"/>
                <w:b/>
                <w:color w:val="A6A6A6" w:themeColor="background1" w:themeShade="A6"/>
              </w:rPr>
              <w:t>NON</w:t>
            </w:r>
          </w:p>
        </w:tc>
      </w:tr>
      <w:tr w:rsidR="006771D0" w:rsidRPr="00845E2E" w14:paraId="778B80AB" w14:textId="77777777" w:rsidTr="00E00646">
        <w:trPr>
          <w:trHeight w:val="340"/>
        </w:trPr>
        <w:tc>
          <w:tcPr>
            <w:tcW w:w="4001" w:type="dxa"/>
            <w:vAlign w:val="center"/>
          </w:tcPr>
          <w:p w14:paraId="20B8068B" w14:textId="77777777" w:rsidR="006771D0" w:rsidRPr="00845E2E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845E2E">
              <w:rPr>
                <w:rFonts w:ascii="Arial" w:hAnsi="Arial" w:cs="Arial"/>
                <w:color w:val="000000" w:themeColor="text1"/>
              </w:rPr>
              <w:t xml:space="preserve">Croisement de données </w:t>
            </w:r>
          </w:p>
        </w:tc>
        <w:tc>
          <w:tcPr>
            <w:tcW w:w="992" w:type="dxa"/>
            <w:vAlign w:val="center"/>
          </w:tcPr>
          <w:p w14:paraId="4EDFB765" w14:textId="77777777" w:rsidR="006771D0" w:rsidRPr="007B695D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695D">
              <w:rPr>
                <w:rFonts w:ascii="Arial" w:hAnsi="Arial" w:cs="Arial"/>
                <w:b/>
                <w:color w:val="A6A6A6" w:themeColor="background1" w:themeShade="A6"/>
              </w:rPr>
              <w:t>NON</w:t>
            </w:r>
          </w:p>
        </w:tc>
      </w:tr>
      <w:tr w:rsidR="006771D0" w:rsidRPr="00845E2E" w14:paraId="18BF09FF" w14:textId="77777777" w:rsidTr="00E00646">
        <w:trPr>
          <w:trHeight w:val="340"/>
        </w:trPr>
        <w:tc>
          <w:tcPr>
            <w:tcW w:w="4001" w:type="dxa"/>
            <w:shd w:val="clear" w:color="auto" w:fill="FFFFFF" w:themeFill="background1"/>
            <w:vAlign w:val="center"/>
          </w:tcPr>
          <w:p w14:paraId="3DD41E4D" w14:textId="77777777" w:rsidR="006771D0" w:rsidRPr="00845E2E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845E2E">
              <w:rPr>
                <w:rFonts w:ascii="Arial" w:hAnsi="Arial" w:cs="Arial"/>
                <w:color w:val="000000" w:themeColor="text1"/>
              </w:rPr>
              <w:t>Personnes vulnérables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9B4552" w14:textId="77777777" w:rsidR="006771D0" w:rsidRPr="007B695D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695D">
              <w:rPr>
                <w:rFonts w:ascii="Arial" w:hAnsi="Arial" w:cs="Arial"/>
                <w:b/>
                <w:color w:val="A6A6A6" w:themeColor="background1" w:themeShade="A6"/>
              </w:rPr>
              <w:t>NON</w:t>
            </w:r>
          </w:p>
        </w:tc>
      </w:tr>
      <w:tr w:rsidR="006771D0" w:rsidRPr="00845E2E" w14:paraId="4B1BC75F" w14:textId="77777777" w:rsidTr="00E00646">
        <w:trPr>
          <w:trHeight w:val="340"/>
        </w:trPr>
        <w:tc>
          <w:tcPr>
            <w:tcW w:w="4001" w:type="dxa"/>
            <w:vAlign w:val="center"/>
          </w:tcPr>
          <w:p w14:paraId="73EF3FBE" w14:textId="77777777" w:rsidR="006771D0" w:rsidRPr="00845E2E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845E2E">
              <w:rPr>
                <w:rFonts w:ascii="Arial" w:hAnsi="Arial" w:cs="Arial"/>
                <w:color w:val="000000" w:themeColor="text1"/>
              </w:rPr>
              <w:t>Usage innovant</w:t>
            </w:r>
          </w:p>
        </w:tc>
        <w:tc>
          <w:tcPr>
            <w:tcW w:w="992" w:type="dxa"/>
            <w:vAlign w:val="center"/>
          </w:tcPr>
          <w:p w14:paraId="3C6D607F" w14:textId="77777777" w:rsidR="006771D0" w:rsidRPr="007B695D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695D">
              <w:rPr>
                <w:rFonts w:ascii="Arial" w:hAnsi="Arial" w:cs="Arial"/>
                <w:b/>
                <w:color w:val="A6A6A6" w:themeColor="background1" w:themeShade="A6"/>
              </w:rPr>
              <w:t>NON</w:t>
            </w:r>
          </w:p>
        </w:tc>
      </w:tr>
      <w:tr w:rsidR="006771D0" w:rsidRPr="00845E2E" w14:paraId="03C7E416" w14:textId="77777777" w:rsidTr="00E00646">
        <w:trPr>
          <w:trHeight w:val="340"/>
        </w:trPr>
        <w:tc>
          <w:tcPr>
            <w:tcW w:w="4001" w:type="dxa"/>
            <w:vAlign w:val="center"/>
          </w:tcPr>
          <w:p w14:paraId="03BC5C2F" w14:textId="77777777" w:rsidR="006771D0" w:rsidRPr="00845E2E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color w:val="000000" w:themeColor="text1"/>
              </w:rPr>
            </w:pPr>
            <w:r w:rsidRPr="00845E2E">
              <w:rPr>
                <w:rFonts w:ascii="Arial" w:hAnsi="Arial" w:cs="Arial"/>
                <w:color w:val="000000" w:themeColor="text1"/>
              </w:rPr>
              <w:t xml:space="preserve">Exclusion du bénéfice d’un droit </w:t>
            </w:r>
          </w:p>
        </w:tc>
        <w:tc>
          <w:tcPr>
            <w:tcW w:w="992" w:type="dxa"/>
            <w:vAlign w:val="center"/>
          </w:tcPr>
          <w:p w14:paraId="6C29344A" w14:textId="77777777" w:rsidR="006771D0" w:rsidRPr="007B695D" w:rsidRDefault="006771D0" w:rsidP="00E00646">
            <w:pPr>
              <w:pStyle w:val="Paragraphedeliste"/>
              <w:ind w:left="0"/>
              <w:jc w:val="right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B695D">
              <w:rPr>
                <w:rFonts w:ascii="Arial" w:hAnsi="Arial" w:cs="Arial"/>
                <w:b/>
                <w:color w:val="A6A6A6" w:themeColor="background1" w:themeShade="A6"/>
              </w:rPr>
              <w:t>NON</w:t>
            </w:r>
          </w:p>
        </w:tc>
      </w:tr>
    </w:tbl>
    <w:p w14:paraId="24E68E11" w14:textId="77777777" w:rsidR="006A661E" w:rsidRDefault="006A661E" w:rsidP="006A661E">
      <w:pPr>
        <w:pStyle w:val="Paragraphedeliste"/>
        <w:jc w:val="both"/>
        <w:rPr>
          <w:rFonts w:ascii="Arial" w:hAnsi="Arial" w:cs="Arial"/>
        </w:rPr>
      </w:pPr>
    </w:p>
    <w:p w14:paraId="3BE4E95C" w14:textId="77777777" w:rsidR="006A661E" w:rsidRDefault="00196607" w:rsidP="006A661E">
      <w:pPr>
        <w:pStyle w:val="Paragraphedeliste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3421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61E">
            <w:rPr>
              <w:rFonts w:ascii="MS Gothic" w:eastAsia="MS Gothic" w:hAnsi="MS Gothic" w:cs="Arial" w:hint="eastAsia"/>
            </w:rPr>
            <w:t>☐</w:t>
          </w:r>
        </w:sdtContent>
      </w:sdt>
      <w:r w:rsidR="006A661E">
        <w:rPr>
          <w:rFonts w:ascii="Arial" w:hAnsi="Arial" w:cs="Arial"/>
        </w:rPr>
        <w:t xml:space="preserve"> Le traitement </w:t>
      </w:r>
      <w:r w:rsidR="00E32C25">
        <w:rPr>
          <w:rFonts w:ascii="Arial" w:hAnsi="Arial" w:cs="Arial"/>
        </w:rPr>
        <w:t>est passé</w:t>
      </w:r>
      <w:r w:rsidR="006A661E">
        <w:rPr>
          <w:rFonts w:ascii="Arial" w:hAnsi="Arial" w:cs="Arial"/>
        </w:rPr>
        <w:t xml:space="preserve"> en commission de conformité</w:t>
      </w:r>
      <w:r w:rsidR="00E32C25">
        <w:rPr>
          <w:rFonts w:ascii="Arial" w:hAnsi="Arial" w:cs="Arial"/>
        </w:rPr>
        <w:t> :</w:t>
      </w:r>
    </w:p>
    <w:p w14:paraId="57D93753" w14:textId="77777777" w:rsidR="00E32C25" w:rsidRDefault="00E32C25" w:rsidP="006A661E">
      <w:pPr>
        <w:pStyle w:val="Paragraphedeliste"/>
        <w:jc w:val="both"/>
        <w:rPr>
          <w:rFonts w:ascii="Arial" w:hAnsi="Arial" w:cs="Arial"/>
        </w:rPr>
      </w:pPr>
    </w:p>
    <w:p w14:paraId="432C613D" w14:textId="77777777" w:rsidR="00532282" w:rsidRDefault="00196607" w:rsidP="00532282">
      <w:pPr>
        <w:ind w:left="113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368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82">
            <w:rPr>
              <w:rFonts w:ascii="MS Gothic" w:eastAsia="MS Gothic" w:hAnsi="MS Gothic" w:cs="Arial" w:hint="eastAsia"/>
            </w:rPr>
            <w:t>☐</w:t>
          </w:r>
        </w:sdtContent>
      </w:sdt>
      <w:r w:rsidR="00532282">
        <w:rPr>
          <w:rFonts w:ascii="Arial" w:hAnsi="Arial" w:cs="Arial"/>
        </w:rPr>
        <w:t xml:space="preserve"> </w:t>
      </w:r>
      <w:r w:rsidR="00532282" w:rsidRPr="00532282">
        <w:rPr>
          <w:rFonts w:ascii="Arial" w:hAnsi="Arial" w:cs="Arial"/>
        </w:rPr>
        <w:t>Avis favorable de la commission</w:t>
      </w:r>
    </w:p>
    <w:p w14:paraId="189B4531" w14:textId="77777777" w:rsidR="00532282" w:rsidRDefault="00196607" w:rsidP="00532282">
      <w:pPr>
        <w:ind w:left="113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97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FE8">
            <w:rPr>
              <w:rFonts w:ascii="MS Gothic" w:eastAsia="MS Gothic" w:hAnsi="MS Gothic" w:cs="Arial" w:hint="eastAsia"/>
            </w:rPr>
            <w:t>☐</w:t>
          </w:r>
        </w:sdtContent>
      </w:sdt>
      <w:r w:rsidR="00532282">
        <w:rPr>
          <w:rFonts w:ascii="Arial" w:hAnsi="Arial" w:cs="Arial"/>
        </w:rPr>
        <w:t xml:space="preserve"> Recommandations :</w:t>
      </w:r>
    </w:p>
    <w:p w14:paraId="17BA2F16" w14:textId="77777777" w:rsidR="00E32C25" w:rsidRDefault="00196607" w:rsidP="00532282">
      <w:pPr>
        <w:ind w:left="113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536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82">
            <w:rPr>
              <w:rFonts w:ascii="MS Gothic" w:eastAsia="MS Gothic" w:hAnsi="MS Gothic" w:cs="Arial" w:hint="eastAsia"/>
            </w:rPr>
            <w:t>☐</w:t>
          </w:r>
        </w:sdtContent>
      </w:sdt>
      <w:r w:rsidR="00532282">
        <w:rPr>
          <w:rFonts w:ascii="Arial" w:hAnsi="Arial" w:cs="Arial"/>
        </w:rPr>
        <w:t xml:space="preserve"> Avis défavorable</w:t>
      </w:r>
    </w:p>
    <w:p w14:paraId="5CAD2101" w14:textId="77777777" w:rsidR="00532282" w:rsidRDefault="00532282" w:rsidP="00532282">
      <w:pPr>
        <w:pStyle w:val="Paragraphedeliste"/>
        <w:jc w:val="both"/>
        <w:rPr>
          <w:rFonts w:ascii="Arial" w:hAnsi="Arial" w:cs="Arial"/>
        </w:rPr>
      </w:pPr>
    </w:p>
    <w:p w14:paraId="78D7FE2C" w14:textId="77777777" w:rsidR="00E32C25" w:rsidRDefault="00E32C25" w:rsidP="00532282">
      <w:pPr>
        <w:pStyle w:val="Paragraphedeliste"/>
        <w:jc w:val="both"/>
        <w:rPr>
          <w:rFonts w:ascii="Arial" w:hAnsi="Arial" w:cs="Arial"/>
        </w:rPr>
      </w:pPr>
    </w:p>
    <w:p w14:paraId="618D8393" w14:textId="77777777" w:rsidR="00F82C12" w:rsidRDefault="00F82C12" w:rsidP="00532282">
      <w:pPr>
        <w:pStyle w:val="Paragraphedeliste"/>
        <w:jc w:val="both"/>
        <w:rPr>
          <w:rFonts w:ascii="Arial" w:hAnsi="Arial" w:cs="Arial"/>
        </w:rPr>
      </w:pPr>
    </w:p>
    <w:p w14:paraId="0CFD96D1" w14:textId="77777777" w:rsidR="00F82C12" w:rsidRDefault="00F82C12" w:rsidP="00532282">
      <w:pPr>
        <w:pStyle w:val="Paragraphedeliste"/>
        <w:jc w:val="both"/>
        <w:rPr>
          <w:rFonts w:ascii="Arial" w:hAnsi="Arial" w:cs="Arial"/>
        </w:rPr>
      </w:pPr>
    </w:p>
    <w:p w14:paraId="778F7F6D" w14:textId="77777777" w:rsidR="00F82C12" w:rsidRDefault="00F82C12" w:rsidP="00532282">
      <w:pPr>
        <w:pStyle w:val="Paragraphedeliste"/>
        <w:jc w:val="both"/>
        <w:rPr>
          <w:rFonts w:ascii="Arial" w:hAnsi="Arial" w:cs="Arial"/>
        </w:rPr>
      </w:pPr>
    </w:p>
    <w:p w14:paraId="397ED383" w14:textId="77777777" w:rsidR="00CD7021" w:rsidRDefault="00CD7021" w:rsidP="00532282">
      <w:pPr>
        <w:pStyle w:val="Paragraphedeliste"/>
        <w:jc w:val="both"/>
        <w:rPr>
          <w:rFonts w:ascii="Arial" w:hAnsi="Arial" w:cs="Arial"/>
        </w:rPr>
      </w:pPr>
    </w:p>
    <w:p w14:paraId="518521D4" w14:textId="77777777" w:rsidR="00CD7021" w:rsidRDefault="00CD7021" w:rsidP="00532282">
      <w:pPr>
        <w:pStyle w:val="Paragraphedeliste"/>
        <w:jc w:val="both"/>
        <w:rPr>
          <w:rFonts w:ascii="Arial" w:hAnsi="Arial" w:cs="Arial"/>
        </w:rPr>
      </w:pPr>
    </w:p>
    <w:p w14:paraId="7B6FA8AA" w14:textId="77777777" w:rsidR="00CD7021" w:rsidRDefault="00CD7021" w:rsidP="00532282">
      <w:pPr>
        <w:pStyle w:val="Paragraphedeliste"/>
        <w:jc w:val="both"/>
        <w:rPr>
          <w:rFonts w:ascii="Arial" w:hAnsi="Arial" w:cs="Arial"/>
        </w:rPr>
      </w:pPr>
    </w:p>
    <w:p w14:paraId="05A67C1F" w14:textId="77777777" w:rsidR="00CD7021" w:rsidRDefault="00CD7021" w:rsidP="00532282">
      <w:pPr>
        <w:pStyle w:val="Paragraphedeliste"/>
        <w:jc w:val="both"/>
        <w:rPr>
          <w:rFonts w:ascii="Arial" w:hAnsi="Arial" w:cs="Arial"/>
        </w:rPr>
      </w:pPr>
    </w:p>
    <w:p w14:paraId="62EA33E9" w14:textId="77777777" w:rsidR="00F82C12" w:rsidRPr="00CD7021" w:rsidRDefault="00F82C12" w:rsidP="00CD7021">
      <w:pPr>
        <w:jc w:val="both"/>
        <w:rPr>
          <w:rFonts w:ascii="Arial" w:hAnsi="Arial" w:cs="Arial"/>
        </w:rPr>
      </w:pPr>
    </w:p>
    <w:p w14:paraId="113EE3E2" w14:textId="77777777" w:rsidR="00262BF6" w:rsidRDefault="00262BF6" w:rsidP="004C2978">
      <w:pPr>
        <w:pStyle w:val="Paragraphedeliste"/>
        <w:jc w:val="both"/>
        <w:rPr>
          <w:rFonts w:ascii="Arial" w:hAnsi="Arial" w:cs="Arial"/>
        </w:rPr>
      </w:pPr>
    </w:p>
    <w:p w14:paraId="70538105" w14:textId="77777777" w:rsidR="0037552D" w:rsidRDefault="0037552D" w:rsidP="004C2978">
      <w:pPr>
        <w:pStyle w:val="Paragraphedeliste"/>
        <w:jc w:val="both"/>
        <w:rPr>
          <w:rFonts w:ascii="Arial" w:hAnsi="Arial" w:cs="Arial"/>
        </w:rPr>
      </w:pPr>
    </w:p>
    <w:p w14:paraId="34B91F5B" w14:textId="77777777" w:rsidR="004C2978" w:rsidRPr="005C40BD" w:rsidRDefault="004C2978" w:rsidP="00CB1A6D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Signatures </w:t>
      </w:r>
    </w:p>
    <w:p w14:paraId="3CF4C01F" w14:textId="77777777" w:rsidR="00664544" w:rsidRDefault="00664544" w:rsidP="0054231D">
      <w:pPr>
        <w:rPr>
          <w:rFonts w:ascii="Arial" w:hAnsi="Arial" w:cs="Arial"/>
          <w:b/>
          <w:color w:val="984806" w:themeColor="accent6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544" w14:paraId="2369F800" w14:textId="77777777" w:rsidTr="00664544">
        <w:trPr>
          <w:trHeight w:val="1867"/>
        </w:trPr>
        <w:tc>
          <w:tcPr>
            <w:tcW w:w="9212" w:type="dxa"/>
          </w:tcPr>
          <w:p w14:paraId="09640693" w14:textId="77777777" w:rsidR="0096253E" w:rsidRPr="00B76564" w:rsidRDefault="00196607" w:rsidP="0096253E">
            <w:pPr>
              <w:rPr>
                <w:rFonts w:ascii="Arial" w:hAnsi="Arial" w:cs="Arial"/>
                <w:b/>
                <w:color w:val="984806" w:themeColor="accent6" w:themeShade="80"/>
              </w:rPr>
            </w:pPr>
            <w:sdt>
              <w:sdtPr>
                <w:rPr>
                  <w:rFonts w:ascii="Arial" w:hAnsi="Arial" w:cs="Arial"/>
                </w:rPr>
                <w:id w:val="-1477991526"/>
                <w:placeholder>
                  <w:docPart w:val="8626A1C7DCA14A4BADD1872EF3A96E2A"/>
                </w:placeholder>
              </w:sdtPr>
              <w:sdtEndPr>
                <w:rPr>
                  <w:b/>
                  <w:color w:val="984806" w:themeColor="accent6" w:themeShade="80"/>
                </w:rPr>
              </w:sdtEndPr>
              <w:sdtContent>
                <w:r w:rsidR="0096253E" w:rsidRPr="00B76564">
                  <w:rPr>
                    <w:rFonts w:ascii="Arial" w:hAnsi="Arial" w:cs="Arial"/>
                    <w:b/>
                    <w:color w:val="984806" w:themeColor="accent6" w:themeShade="80"/>
                  </w:rPr>
                  <w:t>Magalie Rascle</w:t>
                </w:r>
                <w:r w:rsidR="0096253E">
                  <w:rPr>
                    <w:rFonts w:ascii="Arial" w:hAnsi="Arial" w:cs="Arial"/>
                    <w:b/>
                    <w:color w:val="984806" w:themeColor="accent6" w:themeShade="80"/>
                  </w:rPr>
                  <w:t>,</w:t>
                </w:r>
                <w:r w:rsidR="0096253E" w:rsidRPr="00B76564">
                  <w:rPr>
                    <w:rFonts w:ascii="Arial" w:hAnsi="Arial" w:cs="Arial"/>
                    <w:b/>
                    <w:color w:val="984806" w:themeColor="accent6" w:themeShade="80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color w:val="984806" w:themeColor="accent6" w:themeShade="80"/>
                    </w:rPr>
                    <w:id w:val="1066762936"/>
                  </w:sdtPr>
                  <w:sdtEndPr/>
                  <w:sdtContent>
                    <w:r w:rsidR="0096253E">
                      <w:rPr>
                        <w:rFonts w:ascii="Arial" w:hAnsi="Arial" w:cs="Arial"/>
                        <w:b/>
                        <w:color w:val="984806" w:themeColor="accent6" w:themeShade="80"/>
                      </w:rPr>
                      <w:t>Directrice</w:t>
                    </w:r>
                    <w:r w:rsidR="0096253E" w:rsidRPr="00B76564">
                      <w:rPr>
                        <w:rFonts w:ascii="Arial" w:hAnsi="Arial" w:cs="Arial"/>
                        <w:b/>
                        <w:color w:val="984806" w:themeColor="accent6" w:themeShade="80"/>
                      </w:rPr>
                      <w:t xml:space="preserve"> du Développement Sanitaire et Social / Département de la Prévention et de l'Education Sanitaire et Sociale </w:t>
                    </w:r>
                  </w:sdtContent>
                </w:sdt>
              </w:sdtContent>
            </w:sdt>
          </w:p>
          <w:p w14:paraId="5D5CF670" w14:textId="77777777" w:rsidR="0096253E" w:rsidRDefault="0096253E" w:rsidP="0096253E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52671A00" w14:textId="77777777" w:rsidR="0096253E" w:rsidRDefault="0096253E" w:rsidP="0096253E">
            <w:pPr>
              <w:rPr>
                <w:rFonts w:ascii="Arial" w:hAnsi="Arial" w:cs="Arial"/>
                <w:b/>
                <w:color w:val="984806" w:themeColor="accent6" w:themeShade="80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</w:rPr>
              <w:t xml:space="preserve">Déclare avoir décrit avec exactitude le traitement qui sera mis en œuvre </w:t>
            </w:r>
          </w:p>
          <w:p w14:paraId="0C943498" w14:textId="77777777" w:rsidR="0096253E" w:rsidRDefault="0096253E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0B6DCBEB" w14:textId="77777777" w:rsidR="00664544" w:rsidRP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  <w:r w:rsidRPr="00664544">
              <w:rPr>
                <w:rFonts w:ascii="Arial" w:hAnsi="Arial" w:cs="Arial"/>
                <w:b/>
                <w:color w:val="984806" w:themeColor="accent6" w:themeShade="80"/>
                <w:u w:val="single"/>
              </w:rPr>
              <w:t>Signature</w:t>
            </w:r>
          </w:p>
          <w:p w14:paraId="0E349F5C" w14:textId="77777777" w:rsidR="00664544" w:rsidRDefault="00664544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13D24D9D" w14:textId="77777777" w:rsidR="00664544" w:rsidRDefault="00664544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05F83490" w14:textId="77777777" w:rsidR="00664544" w:rsidRDefault="00664544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1E053874" w14:textId="77777777" w:rsidR="00664544" w:rsidRDefault="00664544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49538033" w14:textId="77777777" w:rsidR="00664544" w:rsidRDefault="00664544" w:rsidP="0054231D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</w:tc>
      </w:tr>
    </w:tbl>
    <w:p w14:paraId="335BD8D0" w14:textId="77777777" w:rsidR="00664544" w:rsidRDefault="00664544" w:rsidP="0054231D">
      <w:pPr>
        <w:rPr>
          <w:rFonts w:ascii="Arial" w:hAnsi="Arial" w:cs="Arial"/>
          <w:b/>
          <w:color w:val="984806" w:themeColor="accent6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544" w14:paraId="2EA58BD4" w14:textId="77777777" w:rsidTr="00664544">
        <w:trPr>
          <w:trHeight w:val="1573"/>
        </w:trPr>
        <w:tc>
          <w:tcPr>
            <w:tcW w:w="9261" w:type="dxa"/>
          </w:tcPr>
          <w:p w14:paraId="659981F8" w14:textId="77777777" w:rsidR="00664544" w:rsidRDefault="00664544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  <w:r w:rsidRPr="00664544">
              <w:rPr>
                <w:rFonts w:ascii="Arial" w:hAnsi="Arial" w:cs="Arial"/>
                <w:b/>
                <w:color w:val="984806" w:themeColor="accent6" w:themeShade="80"/>
              </w:rPr>
              <w:t>Agnès Cadiou</w:t>
            </w:r>
            <w:r w:rsidR="0097177F">
              <w:rPr>
                <w:rFonts w:ascii="Arial" w:hAnsi="Arial" w:cs="Arial"/>
                <w:b/>
                <w:color w:val="984806" w:themeColor="accent6" w:themeShade="80"/>
              </w:rPr>
              <w:t>, Déléguée à la Protection des D</w:t>
            </w:r>
            <w:r w:rsidRPr="00664544">
              <w:rPr>
                <w:rFonts w:ascii="Arial" w:hAnsi="Arial" w:cs="Arial"/>
                <w:b/>
                <w:color w:val="984806" w:themeColor="accent6" w:themeShade="80"/>
              </w:rPr>
              <w:t>onnées</w:t>
            </w:r>
          </w:p>
          <w:p w14:paraId="4D1C0233" w14:textId="77777777" w:rsidR="00664544" w:rsidRPr="00664544" w:rsidRDefault="00664544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468D4913" w14:textId="77777777" w:rsidR="00664544" w:rsidRDefault="00664544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  <w:r w:rsidRPr="00664544">
              <w:rPr>
                <w:rFonts w:ascii="Arial" w:hAnsi="Arial" w:cs="Arial"/>
                <w:b/>
                <w:color w:val="984806" w:themeColor="accent6" w:themeShade="80"/>
              </w:rPr>
              <w:t>Déclare que le traitement décrit est conforme au RGPD</w:t>
            </w:r>
          </w:p>
          <w:p w14:paraId="353942FB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70CB724B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  <w:r w:rsidRPr="00664544">
              <w:rPr>
                <w:rFonts w:ascii="Arial" w:hAnsi="Arial" w:cs="Arial"/>
                <w:b/>
                <w:color w:val="984806" w:themeColor="accent6" w:themeShade="80"/>
                <w:u w:val="single"/>
              </w:rPr>
              <w:t>Signature</w:t>
            </w:r>
          </w:p>
          <w:p w14:paraId="47ECA2A7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</w:p>
          <w:p w14:paraId="5C28C0CD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</w:p>
          <w:p w14:paraId="2279540A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</w:p>
          <w:p w14:paraId="2399B5C3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</w:p>
          <w:p w14:paraId="5ADEC12C" w14:textId="77777777" w:rsidR="00664544" w:rsidRP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  <w:r w:rsidRPr="00664544">
              <w:rPr>
                <w:rFonts w:ascii="Arial" w:hAnsi="Arial" w:cs="Arial"/>
                <w:b/>
                <w:color w:val="984806" w:themeColor="accent6" w:themeShade="80"/>
                <w:u w:val="single"/>
              </w:rPr>
              <w:t xml:space="preserve"> </w:t>
            </w:r>
          </w:p>
        </w:tc>
      </w:tr>
    </w:tbl>
    <w:p w14:paraId="1FF20B80" w14:textId="77777777" w:rsidR="00664544" w:rsidRDefault="00664544" w:rsidP="0054231D">
      <w:pPr>
        <w:rPr>
          <w:rFonts w:ascii="Arial" w:hAnsi="Arial" w:cs="Arial"/>
          <w:b/>
          <w:color w:val="984806" w:themeColor="accent6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544" w14:paraId="6072E52D" w14:textId="77777777" w:rsidTr="00664544">
        <w:trPr>
          <w:trHeight w:val="2029"/>
        </w:trPr>
        <w:tc>
          <w:tcPr>
            <w:tcW w:w="9212" w:type="dxa"/>
          </w:tcPr>
          <w:p w14:paraId="23AFEBEB" w14:textId="77777777" w:rsidR="00664544" w:rsidRDefault="00664544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2EFA559D" w14:textId="77777777" w:rsidR="00664544" w:rsidRDefault="005E1620" w:rsidP="00664544">
            <w:pPr>
              <w:rPr>
                <w:rFonts w:ascii="Arial" w:hAnsi="Arial" w:cs="Arial"/>
                <w:b/>
                <w:color w:val="984806" w:themeColor="accent6" w:themeShade="80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</w:rPr>
              <w:t>François-Emmanuel Blanc</w:t>
            </w:r>
            <w:r w:rsidR="00664544">
              <w:rPr>
                <w:rFonts w:ascii="Arial" w:hAnsi="Arial" w:cs="Arial"/>
                <w:b/>
                <w:color w:val="984806" w:themeColor="accent6" w:themeShade="80"/>
              </w:rPr>
              <w:t>, Directeur Général de la CCMSA, responsable de traitement, autorise la mise en œuvre du traitement</w:t>
            </w:r>
          </w:p>
          <w:p w14:paraId="54B32733" w14:textId="77777777" w:rsidR="00664544" w:rsidRDefault="00664544" w:rsidP="0054231D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77F3AE15" w14:textId="77777777" w:rsidR="00664544" w:rsidRDefault="00664544" w:rsidP="0054231D">
            <w:pPr>
              <w:rPr>
                <w:rFonts w:ascii="Arial" w:hAnsi="Arial" w:cs="Arial"/>
                <w:b/>
                <w:color w:val="984806" w:themeColor="accent6" w:themeShade="80"/>
              </w:rPr>
            </w:pPr>
          </w:p>
          <w:p w14:paraId="5A6A64AC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  <w:r w:rsidRPr="00664544">
              <w:rPr>
                <w:rFonts w:ascii="Arial" w:hAnsi="Arial" w:cs="Arial"/>
                <w:b/>
                <w:color w:val="984806" w:themeColor="accent6" w:themeShade="80"/>
                <w:u w:val="single"/>
              </w:rPr>
              <w:t>Signature</w:t>
            </w:r>
          </w:p>
          <w:p w14:paraId="3EA4FCDE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</w:p>
          <w:p w14:paraId="5A859714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</w:p>
          <w:p w14:paraId="5201D094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</w:p>
          <w:p w14:paraId="2AAB9057" w14:textId="77777777" w:rsid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</w:p>
          <w:p w14:paraId="12CD1387" w14:textId="77777777" w:rsidR="00664544" w:rsidRPr="00664544" w:rsidRDefault="00664544" w:rsidP="00664544">
            <w:pPr>
              <w:jc w:val="right"/>
              <w:rPr>
                <w:rFonts w:ascii="Arial" w:hAnsi="Arial" w:cs="Arial"/>
                <w:b/>
                <w:color w:val="984806" w:themeColor="accent6" w:themeShade="80"/>
                <w:u w:val="single"/>
              </w:rPr>
            </w:pPr>
          </w:p>
        </w:tc>
      </w:tr>
    </w:tbl>
    <w:p w14:paraId="32CEE5F6" w14:textId="77777777" w:rsidR="00D1302B" w:rsidRDefault="00D1302B" w:rsidP="0054231D">
      <w:pPr>
        <w:rPr>
          <w:rFonts w:ascii="Arial" w:hAnsi="Arial" w:cs="Arial"/>
          <w:b/>
          <w:color w:val="984806" w:themeColor="accent6" w:themeShade="80"/>
        </w:rPr>
      </w:pPr>
    </w:p>
    <w:sectPr w:rsidR="00D130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8B4B9" w16cex:dateUtc="2022-01-20T14:02:00Z"/>
  <w16cex:commentExtensible w16cex:durableId="25B8B4BA" w16cex:dateUtc="2022-01-20T13:42:00Z"/>
  <w16cex:commentExtensible w16cex:durableId="25B8B4BB" w16cex:dateUtc="2022-01-20T13:39:00Z"/>
  <w16cex:commentExtensible w16cex:durableId="25B8B4BD" w16cex:dateUtc="2022-01-20T13:50:00Z"/>
  <w16cex:commentExtensible w16cex:durableId="25B8B4C5" w16cex:dateUtc="2022-01-20T13:51:00Z"/>
  <w16cex:commentExtensible w16cex:durableId="25B8B4C4" w16cex:dateUtc="2022-01-20T08:47:00Z"/>
  <w16cex:commentExtensible w16cex:durableId="25B8B4C3" w16cex:dateUtc="2022-01-20T13:24:00Z"/>
  <w16cex:commentExtensible w16cex:durableId="25B8B4BE" w16cex:dateUtc="2022-01-20T14:02:00Z"/>
  <w16cex:commentExtensible w16cex:durableId="25B8B736" w16cex:dateUtc="2022-02-17T10:59:00Z"/>
  <w16cex:commentExtensible w16cex:durableId="25B8B4BF" w16cex:dateUtc="2022-01-20T10:31:00Z"/>
  <w16cex:commentExtensible w16cex:durableId="25B8B892" w16cex:dateUtc="2022-02-17T11:05:00Z"/>
  <w16cex:commentExtensible w16cex:durableId="25B8B4C0" w16cex:dateUtc="2022-01-20T13:37:00Z"/>
  <w16cex:commentExtensible w16cex:durableId="25B8B4C1" w16cex:dateUtc="2022-01-20T08:54:00Z"/>
  <w16cex:commentExtensible w16cex:durableId="25B8B982" w16cex:dateUtc="2022-02-17T11:09:00Z"/>
  <w16cex:commentExtensible w16cex:durableId="25B8B4C2" w16cex:dateUtc="2022-01-20T09:24:00Z"/>
  <w16cex:commentExtensible w16cex:durableId="25B8BB99" w16cex:dateUtc="2022-02-17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8FF6A5" w16cid:durableId="25B8B4B9"/>
  <w16cid:commentId w16cid:paraId="6BFA274D" w16cid:durableId="25B8B4BA"/>
  <w16cid:commentId w16cid:paraId="2E9FCF77" w16cid:durableId="25B8B4BB"/>
  <w16cid:commentId w16cid:paraId="7969181B" w16cid:durableId="25B8B4BD"/>
  <w16cid:commentId w16cid:paraId="0577B1BF" w16cid:durableId="25B8B4C5"/>
  <w16cid:commentId w16cid:paraId="413DBEB6" w16cid:durableId="25B8B4C4"/>
  <w16cid:commentId w16cid:paraId="3D192D33" w16cid:durableId="25B8B4C3"/>
  <w16cid:commentId w16cid:paraId="7D3948D3" w16cid:durableId="25B8B4BE"/>
  <w16cid:commentId w16cid:paraId="7CB8B312" w16cid:durableId="25B8B736"/>
  <w16cid:commentId w16cid:paraId="7A9D2649" w16cid:durableId="25B8B4BF"/>
  <w16cid:commentId w16cid:paraId="175C3E71" w16cid:durableId="25B8B892"/>
  <w16cid:commentId w16cid:paraId="039913F5" w16cid:durableId="25B8B4C0"/>
  <w16cid:commentId w16cid:paraId="58F1ACDD" w16cid:durableId="25B8B4C1"/>
  <w16cid:commentId w16cid:paraId="6ACB4756" w16cid:durableId="25B8B982"/>
  <w16cid:commentId w16cid:paraId="56BBC042" w16cid:durableId="25B8B4C2"/>
  <w16cid:commentId w16cid:paraId="5DCD312F" w16cid:durableId="25B8BB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FD284" w14:textId="77777777" w:rsidR="00CD7021" w:rsidRDefault="00CD7021" w:rsidP="0054231D">
      <w:pPr>
        <w:spacing w:after="0" w:line="240" w:lineRule="auto"/>
      </w:pPr>
      <w:r>
        <w:separator/>
      </w:r>
    </w:p>
  </w:endnote>
  <w:endnote w:type="continuationSeparator" w:id="0">
    <w:p w14:paraId="3485A08F" w14:textId="77777777" w:rsidR="00CD7021" w:rsidRDefault="00CD7021" w:rsidP="0054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0FA21" w14:textId="77777777" w:rsidR="00CD7021" w:rsidRDefault="00CD7021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Direction des Affaires Juridiques Institutionnelles – Pôle Protection des  données personnelles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96607" w:rsidRPr="00196607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</w:rPr>
      <w:fldChar w:fldCharType="end"/>
    </w:r>
  </w:p>
  <w:p w14:paraId="6BB88C84" w14:textId="77777777" w:rsidR="00CD7021" w:rsidRDefault="00CD70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8D673" w14:textId="77777777" w:rsidR="00CD7021" w:rsidRDefault="00CD7021" w:rsidP="0054231D">
      <w:pPr>
        <w:spacing w:after="0" w:line="240" w:lineRule="auto"/>
      </w:pPr>
      <w:r>
        <w:separator/>
      </w:r>
    </w:p>
  </w:footnote>
  <w:footnote w:type="continuationSeparator" w:id="0">
    <w:p w14:paraId="666CF766" w14:textId="77777777" w:rsidR="00CD7021" w:rsidRDefault="00CD7021" w:rsidP="0054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66813" w14:textId="77777777" w:rsidR="00CD7021" w:rsidRDefault="00CD7021">
    <w:pPr>
      <w:pStyle w:val="En-tte"/>
    </w:pPr>
    <w:r w:rsidRPr="00E57270">
      <w:rPr>
        <w:noProof/>
        <w:lang w:eastAsia="fr-FR"/>
      </w:rPr>
      <w:drawing>
        <wp:inline distT="0" distB="0" distL="0" distR="0" wp14:anchorId="37F871C6" wp14:editId="5131886E">
          <wp:extent cx="1460276" cy="697632"/>
          <wp:effectExtent l="0" t="0" r="6985" b="7620"/>
          <wp:docPr id="14342" name="Picture 4" descr="vectM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2" name="Picture 4" descr="vectM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276" cy="6976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</w:p>
  <w:p w14:paraId="1B33909F" w14:textId="77777777" w:rsidR="00CD7021" w:rsidRDefault="00CD702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B62"/>
    <w:multiLevelType w:val="hybridMultilevel"/>
    <w:tmpl w:val="66924E6A"/>
    <w:lvl w:ilvl="0" w:tplc="359884A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7144"/>
    <w:multiLevelType w:val="hybridMultilevel"/>
    <w:tmpl w:val="0F3E2B48"/>
    <w:lvl w:ilvl="0" w:tplc="359884A2">
      <w:start w:val="3"/>
      <w:numFmt w:val="bullet"/>
      <w:lvlText w:val="-"/>
      <w:lvlJc w:val="left"/>
      <w:pPr>
        <w:ind w:left="710" w:hanging="71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D1F01"/>
    <w:multiLevelType w:val="hybridMultilevel"/>
    <w:tmpl w:val="557CD9D6"/>
    <w:lvl w:ilvl="0" w:tplc="638C5DBC">
      <w:start w:val="1"/>
      <w:numFmt w:val="bullet"/>
      <w:lvlText w:val=""/>
      <w:lvlJc w:val="left"/>
      <w:pPr>
        <w:ind w:left="1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1AE15BA0"/>
    <w:multiLevelType w:val="multilevel"/>
    <w:tmpl w:val="4E00A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6236BC"/>
    <w:multiLevelType w:val="hybridMultilevel"/>
    <w:tmpl w:val="24E4A5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1F6B"/>
    <w:multiLevelType w:val="hybridMultilevel"/>
    <w:tmpl w:val="F3EC4498"/>
    <w:lvl w:ilvl="0" w:tplc="638C5D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04A39"/>
    <w:multiLevelType w:val="hybridMultilevel"/>
    <w:tmpl w:val="23249168"/>
    <w:lvl w:ilvl="0" w:tplc="B64CFAE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D16E7"/>
    <w:multiLevelType w:val="hybridMultilevel"/>
    <w:tmpl w:val="C2827966"/>
    <w:lvl w:ilvl="0" w:tplc="638C5D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A371D"/>
    <w:multiLevelType w:val="hybridMultilevel"/>
    <w:tmpl w:val="D85CDC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04E20"/>
    <w:multiLevelType w:val="hybridMultilevel"/>
    <w:tmpl w:val="D792B00E"/>
    <w:lvl w:ilvl="0" w:tplc="359884A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65013"/>
    <w:multiLevelType w:val="hybridMultilevel"/>
    <w:tmpl w:val="7C1E111C"/>
    <w:lvl w:ilvl="0" w:tplc="638C5D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F0EDC"/>
    <w:multiLevelType w:val="hybridMultilevel"/>
    <w:tmpl w:val="EC229230"/>
    <w:lvl w:ilvl="0" w:tplc="359884A2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3A2A13"/>
    <w:multiLevelType w:val="hybridMultilevel"/>
    <w:tmpl w:val="A580C87A"/>
    <w:lvl w:ilvl="0" w:tplc="638C5D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F26EF"/>
    <w:multiLevelType w:val="hybridMultilevel"/>
    <w:tmpl w:val="C6D8F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6872"/>
    <w:multiLevelType w:val="hybridMultilevel"/>
    <w:tmpl w:val="0EF2ABAC"/>
    <w:lvl w:ilvl="0" w:tplc="EAE29408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35A39"/>
    <w:multiLevelType w:val="hybridMultilevel"/>
    <w:tmpl w:val="E7CE4AA6"/>
    <w:lvl w:ilvl="0" w:tplc="00000002"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014AA"/>
    <w:multiLevelType w:val="hybridMultilevel"/>
    <w:tmpl w:val="B3AC7C86"/>
    <w:lvl w:ilvl="0" w:tplc="8B90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371D96"/>
    <w:multiLevelType w:val="hybridMultilevel"/>
    <w:tmpl w:val="6272186C"/>
    <w:lvl w:ilvl="0" w:tplc="B582CBF0">
      <w:numFmt w:val="bullet"/>
      <w:lvlText w:val="-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44050"/>
    <w:multiLevelType w:val="hybridMultilevel"/>
    <w:tmpl w:val="DAEE8590"/>
    <w:lvl w:ilvl="0" w:tplc="638C5D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115C1"/>
    <w:multiLevelType w:val="hybridMultilevel"/>
    <w:tmpl w:val="A7E8123A"/>
    <w:lvl w:ilvl="0" w:tplc="359884A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26F72"/>
    <w:multiLevelType w:val="hybridMultilevel"/>
    <w:tmpl w:val="50E00BB2"/>
    <w:lvl w:ilvl="0" w:tplc="638C5D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1128E"/>
    <w:multiLevelType w:val="hybridMultilevel"/>
    <w:tmpl w:val="762020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345D5"/>
    <w:multiLevelType w:val="hybridMultilevel"/>
    <w:tmpl w:val="6DEEE33C"/>
    <w:lvl w:ilvl="0" w:tplc="638C5D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12"/>
  </w:num>
  <w:num w:numId="7">
    <w:abstractNumId w:val="7"/>
  </w:num>
  <w:num w:numId="8">
    <w:abstractNumId w:val="18"/>
  </w:num>
  <w:num w:numId="9">
    <w:abstractNumId w:val="6"/>
  </w:num>
  <w:num w:numId="10">
    <w:abstractNumId w:val="2"/>
  </w:num>
  <w:num w:numId="11">
    <w:abstractNumId w:val="19"/>
  </w:num>
  <w:num w:numId="12">
    <w:abstractNumId w:val="8"/>
  </w:num>
  <w:num w:numId="13">
    <w:abstractNumId w:val="14"/>
  </w:num>
  <w:num w:numId="14">
    <w:abstractNumId w:val="3"/>
  </w:num>
  <w:num w:numId="15">
    <w:abstractNumId w:val="13"/>
  </w:num>
  <w:num w:numId="16">
    <w:abstractNumId w:val="17"/>
  </w:num>
  <w:num w:numId="17">
    <w:abstractNumId w:val="11"/>
  </w:num>
  <w:num w:numId="18">
    <w:abstractNumId w:val="4"/>
  </w:num>
  <w:num w:numId="19">
    <w:abstractNumId w:val="1"/>
  </w:num>
  <w:num w:numId="20">
    <w:abstractNumId w:val="15"/>
  </w:num>
  <w:num w:numId="21">
    <w:abstractNumId w:val="1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37"/>
    <w:rsid w:val="00050F4D"/>
    <w:rsid w:val="0005218A"/>
    <w:rsid w:val="00053074"/>
    <w:rsid w:val="00060260"/>
    <w:rsid w:val="000619E8"/>
    <w:rsid w:val="00097972"/>
    <w:rsid w:val="000A310D"/>
    <w:rsid w:val="000C34BE"/>
    <w:rsid w:val="000C3DAE"/>
    <w:rsid w:val="000D638B"/>
    <w:rsid w:val="00102C9D"/>
    <w:rsid w:val="00103BE8"/>
    <w:rsid w:val="00110586"/>
    <w:rsid w:val="00134E34"/>
    <w:rsid w:val="00140C86"/>
    <w:rsid w:val="0015535B"/>
    <w:rsid w:val="001637DB"/>
    <w:rsid w:val="0017224D"/>
    <w:rsid w:val="0018022C"/>
    <w:rsid w:val="00191061"/>
    <w:rsid w:val="00194812"/>
    <w:rsid w:val="0019588D"/>
    <w:rsid w:val="00196607"/>
    <w:rsid w:val="001A0352"/>
    <w:rsid w:val="001A56B4"/>
    <w:rsid w:val="001D06C9"/>
    <w:rsid w:val="001D0C6E"/>
    <w:rsid w:val="001D564F"/>
    <w:rsid w:val="00256F52"/>
    <w:rsid w:val="00261FAC"/>
    <w:rsid w:val="00262BF6"/>
    <w:rsid w:val="00267B99"/>
    <w:rsid w:val="002754C8"/>
    <w:rsid w:val="00283405"/>
    <w:rsid w:val="00287D72"/>
    <w:rsid w:val="002A67F5"/>
    <w:rsid w:val="002A77C7"/>
    <w:rsid w:val="002D13C2"/>
    <w:rsid w:val="002D3DB4"/>
    <w:rsid w:val="002E0120"/>
    <w:rsid w:val="002E116F"/>
    <w:rsid w:val="002E562B"/>
    <w:rsid w:val="00306AB6"/>
    <w:rsid w:val="00321306"/>
    <w:rsid w:val="003233A2"/>
    <w:rsid w:val="00323B54"/>
    <w:rsid w:val="003346D5"/>
    <w:rsid w:val="00345298"/>
    <w:rsid w:val="0036255A"/>
    <w:rsid w:val="0037552D"/>
    <w:rsid w:val="003813A0"/>
    <w:rsid w:val="00382AB5"/>
    <w:rsid w:val="003969E8"/>
    <w:rsid w:val="003A1604"/>
    <w:rsid w:val="003B19F0"/>
    <w:rsid w:val="003C42AF"/>
    <w:rsid w:val="003D4A96"/>
    <w:rsid w:val="003D5F3F"/>
    <w:rsid w:val="003E58F4"/>
    <w:rsid w:val="00414262"/>
    <w:rsid w:val="00430B84"/>
    <w:rsid w:val="00441BEA"/>
    <w:rsid w:val="00446858"/>
    <w:rsid w:val="0045461A"/>
    <w:rsid w:val="00455066"/>
    <w:rsid w:val="00466602"/>
    <w:rsid w:val="00485C5F"/>
    <w:rsid w:val="004917E8"/>
    <w:rsid w:val="004A2C0E"/>
    <w:rsid w:val="004A401A"/>
    <w:rsid w:val="004B2A91"/>
    <w:rsid w:val="004C2978"/>
    <w:rsid w:val="004E4B1D"/>
    <w:rsid w:val="004E7354"/>
    <w:rsid w:val="004F25FD"/>
    <w:rsid w:val="004F5AAB"/>
    <w:rsid w:val="005023F6"/>
    <w:rsid w:val="00502DD4"/>
    <w:rsid w:val="005058E4"/>
    <w:rsid w:val="00505AEF"/>
    <w:rsid w:val="00532282"/>
    <w:rsid w:val="00533FF1"/>
    <w:rsid w:val="005350BB"/>
    <w:rsid w:val="00540995"/>
    <w:rsid w:val="0054231D"/>
    <w:rsid w:val="00556080"/>
    <w:rsid w:val="005918B0"/>
    <w:rsid w:val="005B5353"/>
    <w:rsid w:val="005C27DD"/>
    <w:rsid w:val="005C40BD"/>
    <w:rsid w:val="005E1620"/>
    <w:rsid w:val="005E177B"/>
    <w:rsid w:val="005F6004"/>
    <w:rsid w:val="006025E6"/>
    <w:rsid w:val="00620591"/>
    <w:rsid w:val="006304A3"/>
    <w:rsid w:val="00632253"/>
    <w:rsid w:val="0063787C"/>
    <w:rsid w:val="00664544"/>
    <w:rsid w:val="006771D0"/>
    <w:rsid w:val="00690AD7"/>
    <w:rsid w:val="006A661E"/>
    <w:rsid w:val="006C7ADE"/>
    <w:rsid w:val="006D7E79"/>
    <w:rsid w:val="006F50CD"/>
    <w:rsid w:val="007128C8"/>
    <w:rsid w:val="00712D90"/>
    <w:rsid w:val="007213B8"/>
    <w:rsid w:val="00733443"/>
    <w:rsid w:val="00734CF7"/>
    <w:rsid w:val="007430FA"/>
    <w:rsid w:val="0074755C"/>
    <w:rsid w:val="00766FE8"/>
    <w:rsid w:val="007842F7"/>
    <w:rsid w:val="00796FDF"/>
    <w:rsid w:val="007A3544"/>
    <w:rsid w:val="007B317A"/>
    <w:rsid w:val="007C436B"/>
    <w:rsid w:val="007C7DDD"/>
    <w:rsid w:val="007E370B"/>
    <w:rsid w:val="00820FDA"/>
    <w:rsid w:val="008319AC"/>
    <w:rsid w:val="0084143A"/>
    <w:rsid w:val="00844B15"/>
    <w:rsid w:val="00845E2E"/>
    <w:rsid w:val="008515E6"/>
    <w:rsid w:val="00856E17"/>
    <w:rsid w:val="00862520"/>
    <w:rsid w:val="00871C29"/>
    <w:rsid w:val="00881897"/>
    <w:rsid w:val="008905A4"/>
    <w:rsid w:val="008A206F"/>
    <w:rsid w:val="008C757F"/>
    <w:rsid w:val="008D3741"/>
    <w:rsid w:val="008D4AF3"/>
    <w:rsid w:val="008E5B90"/>
    <w:rsid w:val="00914E6A"/>
    <w:rsid w:val="00922283"/>
    <w:rsid w:val="00925A33"/>
    <w:rsid w:val="00944B0E"/>
    <w:rsid w:val="00953B32"/>
    <w:rsid w:val="00957232"/>
    <w:rsid w:val="0096253E"/>
    <w:rsid w:val="0097177F"/>
    <w:rsid w:val="00971AAE"/>
    <w:rsid w:val="009A058F"/>
    <w:rsid w:val="009E10FA"/>
    <w:rsid w:val="009E6391"/>
    <w:rsid w:val="009F77F6"/>
    <w:rsid w:val="00A0433E"/>
    <w:rsid w:val="00A06B4D"/>
    <w:rsid w:val="00A23644"/>
    <w:rsid w:val="00A2525C"/>
    <w:rsid w:val="00A2794A"/>
    <w:rsid w:val="00A30515"/>
    <w:rsid w:val="00A36F50"/>
    <w:rsid w:val="00A84617"/>
    <w:rsid w:val="00A95F6F"/>
    <w:rsid w:val="00AC28D1"/>
    <w:rsid w:val="00AE25B1"/>
    <w:rsid w:val="00AE7DB2"/>
    <w:rsid w:val="00B018EC"/>
    <w:rsid w:val="00B14AFD"/>
    <w:rsid w:val="00B159BE"/>
    <w:rsid w:val="00B373A6"/>
    <w:rsid w:val="00B37877"/>
    <w:rsid w:val="00B54CF1"/>
    <w:rsid w:val="00B76CE9"/>
    <w:rsid w:val="00B84BE7"/>
    <w:rsid w:val="00BA124E"/>
    <w:rsid w:val="00C068E6"/>
    <w:rsid w:val="00C1182C"/>
    <w:rsid w:val="00C3117E"/>
    <w:rsid w:val="00C474CF"/>
    <w:rsid w:val="00C5428D"/>
    <w:rsid w:val="00C579A8"/>
    <w:rsid w:val="00C60C8B"/>
    <w:rsid w:val="00C74019"/>
    <w:rsid w:val="00C741E1"/>
    <w:rsid w:val="00C81F84"/>
    <w:rsid w:val="00C84D57"/>
    <w:rsid w:val="00C910EE"/>
    <w:rsid w:val="00CA67FD"/>
    <w:rsid w:val="00CB1A6D"/>
    <w:rsid w:val="00CB2827"/>
    <w:rsid w:val="00CD7021"/>
    <w:rsid w:val="00CE5306"/>
    <w:rsid w:val="00D0674B"/>
    <w:rsid w:val="00D1020F"/>
    <w:rsid w:val="00D107FA"/>
    <w:rsid w:val="00D1302B"/>
    <w:rsid w:val="00D152F1"/>
    <w:rsid w:val="00D235D7"/>
    <w:rsid w:val="00D33206"/>
    <w:rsid w:val="00D70E57"/>
    <w:rsid w:val="00DA32E7"/>
    <w:rsid w:val="00DC01EF"/>
    <w:rsid w:val="00DC0F1F"/>
    <w:rsid w:val="00DE4982"/>
    <w:rsid w:val="00DF23E6"/>
    <w:rsid w:val="00E16ABE"/>
    <w:rsid w:val="00E26631"/>
    <w:rsid w:val="00E32C25"/>
    <w:rsid w:val="00E33AC4"/>
    <w:rsid w:val="00E523B5"/>
    <w:rsid w:val="00E55FA7"/>
    <w:rsid w:val="00E62D41"/>
    <w:rsid w:val="00E9654C"/>
    <w:rsid w:val="00EB56D2"/>
    <w:rsid w:val="00EE7EB8"/>
    <w:rsid w:val="00F07CDF"/>
    <w:rsid w:val="00F35D36"/>
    <w:rsid w:val="00F70CE4"/>
    <w:rsid w:val="00F71AEA"/>
    <w:rsid w:val="00F73A9F"/>
    <w:rsid w:val="00F82C12"/>
    <w:rsid w:val="00F83643"/>
    <w:rsid w:val="00FA05C7"/>
    <w:rsid w:val="00FC77E2"/>
    <w:rsid w:val="00FE41C7"/>
    <w:rsid w:val="00FF5937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72225A4"/>
  <w15:docId w15:val="{885FCC73-8F92-4BFA-A5A3-C3AB5741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A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23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23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231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70E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F4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0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8E6"/>
  </w:style>
  <w:style w:type="paragraph" w:styleId="Pieddepage">
    <w:name w:val="footer"/>
    <w:basedOn w:val="Normal"/>
    <w:link w:val="PieddepageCar"/>
    <w:uiPriority w:val="99"/>
    <w:unhideWhenUsed/>
    <w:rsid w:val="00C0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8E6"/>
  </w:style>
  <w:style w:type="character" w:styleId="Textedelespacerserv">
    <w:name w:val="Placeholder Text"/>
    <w:basedOn w:val="Policepardfaut"/>
    <w:uiPriority w:val="99"/>
    <w:semiHidden/>
    <w:rsid w:val="000A310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918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18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918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18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18B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523B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523B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arites-sante.gouv.fr/IMG/pdf/dossier_sns_2017_vdefpost-consult.pdf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8248808A174DA58643E96746613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1D086A-3482-427A-9DC8-0F0E0346D973}"/>
      </w:docPartPr>
      <w:docPartBody>
        <w:p w:rsidR="009B310F" w:rsidRDefault="00E9104C" w:rsidP="00E9104C">
          <w:pPr>
            <w:pStyle w:val="B48248808A174DA58643E9674661340F11"/>
          </w:pPr>
          <w:r w:rsidRPr="0031459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918E3C424984AA59C62C2AA8B679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6084F-6172-4113-9164-0FD53EB13F08}"/>
      </w:docPartPr>
      <w:docPartBody>
        <w:p w:rsidR="00101BC6" w:rsidRDefault="00E9104C" w:rsidP="00E9104C">
          <w:pPr>
            <w:pStyle w:val="3918E3C424984AA59C62C2AA8B679445"/>
          </w:pPr>
          <w:r w:rsidRPr="004315A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C69FCE83CA44B9B803C2B4D8302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4A9C8-A68B-4218-AC20-77443641A6FD}"/>
      </w:docPartPr>
      <w:docPartBody>
        <w:p w:rsidR="00BE2EFE" w:rsidRDefault="00BE2EFE" w:rsidP="00BE2EFE">
          <w:pPr>
            <w:pStyle w:val="8AC69FCE83CA44B9B803C2B4D8302341"/>
          </w:pPr>
          <w:r w:rsidRPr="00A946DC">
            <w:rPr>
              <w:rStyle w:val="Textedelespacerserv"/>
            </w:rPr>
            <w:t>Choisissez un élément.</w:t>
          </w:r>
        </w:p>
      </w:docPartBody>
    </w:docPart>
    <w:docPart>
      <w:docPartPr>
        <w:name w:val="8626A1C7DCA14A4BADD1872EF3A96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4A15E-954C-44FC-A9ED-36782E9D753A}"/>
      </w:docPartPr>
      <w:docPartBody>
        <w:p w:rsidR="00991027" w:rsidRDefault="009C2768" w:rsidP="009C2768">
          <w:pPr>
            <w:pStyle w:val="8626A1C7DCA14A4BADD1872EF3A96E2A"/>
          </w:pPr>
          <w:r w:rsidRPr="004315A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487405760E442ACAE0FC427191FF1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70E68-8855-49A1-8D98-8204BEDAB7D1}"/>
      </w:docPartPr>
      <w:docPartBody>
        <w:p w:rsidR="006C0132" w:rsidRDefault="00666298" w:rsidP="00666298">
          <w:pPr>
            <w:pStyle w:val="6487405760E442ACAE0FC427191FF1DF"/>
          </w:pPr>
          <w:r w:rsidRPr="00CA7775">
            <w:rPr>
              <w:rStyle w:val="Textedelespacerserv"/>
            </w:rPr>
            <w:t>Choisissez un élément.</w:t>
          </w:r>
        </w:p>
      </w:docPartBody>
    </w:docPart>
    <w:docPart>
      <w:docPartPr>
        <w:name w:val="129E3053FB6A4240A86E45EA8357CF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E3C3A-AB0C-4AE4-A66D-D7915052FA54}"/>
      </w:docPartPr>
      <w:docPartBody>
        <w:p w:rsidR="006C0132" w:rsidRDefault="00666298" w:rsidP="00666298">
          <w:pPr>
            <w:pStyle w:val="129E3053FB6A4240A86E45EA8357CF74"/>
          </w:pPr>
          <w:r w:rsidRPr="00CA7775">
            <w:rPr>
              <w:rStyle w:val="Textedelespacerserv"/>
            </w:rPr>
            <w:t>Choisissez un élément.</w:t>
          </w:r>
        </w:p>
      </w:docPartBody>
    </w:docPart>
    <w:docPart>
      <w:docPartPr>
        <w:name w:val="DAE12135FD494456B45890052EA031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0C5E5-8B11-469A-9882-2C348982BEBB}"/>
      </w:docPartPr>
      <w:docPartBody>
        <w:p w:rsidR="006C0132" w:rsidRDefault="00666298" w:rsidP="00666298">
          <w:pPr>
            <w:pStyle w:val="DAE12135FD494456B45890052EA0310B"/>
          </w:pPr>
          <w:r w:rsidRPr="00CA7775">
            <w:rPr>
              <w:rStyle w:val="Textedelespacerserv"/>
            </w:rPr>
            <w:t>Choisissez un élément.</w:t>
          </w:r>
        </w:p>
      </w:docPartBody>
    </w:docPart>
    <w:docPart>
      <w:docPartPr>
        <w:name w:val="A0816CB52C84489E98C44877DF4E6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38551-5064-4327-8553-CF4357795177}"/>
      </w:docPartPr>
      <w:docPartBody>
        <w:p w:rsidR="006C0132" w:rsidRDefault="00666298" w:rsidP="00666298">
          <w:pPr>
            <w:pStyle w:val="A0816CB52C84489E98C44877DF4E6A3C"/>
          </w:pPr>
          <w:r w:rsidRPr="00CA7775">
            <w:rPr>
              <w:rStyle w:val="Textedelespacerserv"/>
            </w:rPr>
            <w:t>Choisissez un élément.</w:t>
          </w:r>
        </w:p>
      </w:docPartBody>
    </w:docPart>
    <w:docPart>
      <w:docPartPr>
        <w:name w:val="B729318A434044398338386F0F557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B7159-839E-4A57-AA07-E5AB50B20179}"/>
      </w:docPartPr>
      <w:docPartBody>
        <w:p w:rsidR="006C0132" w:rsidRDefault="00666298" w:rsidP="00666298">
          <w:pPr>
            <w:pStyle w:val="B729318A434044398338386F0F557CB5"/>
          </w:pPr>
          <w:r w:rsidRPr="00CA7775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1CCC38AA94CE08291C78E95C75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B0D9A-15DE-43A9-B9F0-67A3C8F99F03}"/>
      </w:docPartPr>
      <w:docPartBody>
        <w:p w:rsidR="006C0132" w:rsidRDefault="00666298" w:rsidP="00666298">
          <w:pPr>
            <w:pStyle w:val="4901CCC38AA94CE08291C78E95C75606"/>
          </w:pPr>
          <w:r w:rsidRPr="00CA777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0F"/>
    <w:rsid w:val="00101BC6"/>
    <w:rsid w:val="001741D1"/>
    <w:rsid w:val="004C73CD"/>
    <w:rsid w:val="00666298"/>
    <w:rsid w:val="006C0132"/>
    <w:rsid w:val="00917851"/>
    <w:rsid w:val="00991027"/>
    <w:rsid w:val="009B310F"/>
    <w:rsid w:val="009C2768"/>
    <w:rsid w:val="00B91548"/>
    <w:rsid w:val="00BE2EFE"/>
    <w:rsid w:val="00C26CAE"/>
    <w:rsid w:val="00CA6BD2"/>
    <w:rsid w:val="00E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6298"/>
    <w:rPr>
      <w:color w:val="808080"/>
    </w:rPr>
  </w:style>
  <w:style w:type="paragraph" w:customStyle="1" w:styleId="B48248808A174DA58643E9674661340F11">
    <w:name w:val="B48248808A174DA58643E9674661340F11"/>
    <w:rsid w:val="00E9104C"/>
    <w:pPr>
      <w:spacing w:after="200" w:line="276" w:lineRule="auto"/>
    </w:pPr>
    <w:rPr>
      <w:rFonts w:eastAsiaTheme="minorHAnsi"/>
      <w:lang w:eastAsia="en-US"/>
    </w:rPr>
  </w:style>
  <w:style w:type="paragraph" w:customStyle="1" w:styleId="3918E3C424984AA59C62C2AA8B679445">
    <w:name w:val="3918E3C424984AA59C62C2AA8B679445"/>
    <w:rsid w:val="00E9104C"/>
    <w:pPr>
      <w:spacing w:after="200" w:line="276" w:lineRule="auto"/>
    </w:pPr>
    <w:rPr>
      <w:rFonts w:eastAsiaTheme="minorHAnsi"/>
      <w:lang w:eastAsia="en-US"/>
    </w:rPr>
  </w:style>
  <w:style w:type="paragraph" w:customStyle="1" w:styleId="FFF963A68EE24C4DA4FD6B3CEAC9A250">
    <w:name w:val="FFF963A68EE24C4DA4FD6B3CEAC9A250"/>
    <w:rsid w:val="00E9104C"/>
    <w:pPr>
      <w:spacing w:after="200" w:line="276" w:lineRule="auto"/>
    </w:pPr>
    <w:rPr>
      <w:rFonts w:eastAsiaTheme="minorHAnsi"/>
      <w:lang w:eastAsia="en-US"/>
    </w:rPr>
  </w:style>
  <w:style w:type="paragraph" w:customStyle="1" w:styleId="AF9B63038A904A3AA2AC4FB89CD3CC30">
    <w:name w:val="AF9B63038A904A3AA2AC4FB89CD3CC30"/>
    <w:rsid w:val="00E9104C"/>
    <w:pPr>
      <w:spacing w:after="200" w:line="276" w:lineRule="auto"/>
    </w:pPr>
    <w:rPr>
      <w:rFonts w:eastAsiaTheme="minorHAnsi"/>
      <w:lang w:eastAsia="en-US"/>
    </w:rPr>
  </w:style>
  <w:style w:type="paragraph" w:customStyle="1" w:styleId="75A6149070834E45AD4014CDE8CC16A7">
    <w:name w:val="75A6149070834E45AD4014CDE8CC16A7"/>
    <w:rsid w:val="00E9104C"/>
    <w:pPr>
      <w:spacing w:after="200" w:line="276" w:lineRule="auto"/>
    </w:pPr>
    <w:rPr>
      <w:rFonts w:eastAsiaTheme="minorHAnsi"/>
      <w:lang w:eastAsia="en-US"/>
    </w:rPr>
  </w:style>
  <w:style w:type="paragraph" w:customStyle="1" w:styleId="8AC69FCE83CA44B9B803C2B4D8302341">
    <w:name w:val="8AC69FCE83CA44B9B803C2B4D8302341"/>
    <w:rsid w:val="00BE2EFE"/>
  </w:style>
  <w:style w:type="paragraph" w:customStyle="1" w:styleId="8626A1C7DCA14A4BADD1872EF3A96E2A">
    <w:name w:val="8626A1C7DCA14A4BADD1872EF3A96E2A"/>
    <w:rsid w:val="009C2768"/>
  </w:style>
  <w:style w:type="paragraph" w:customStyle="1" w:styleId="6487405760E442ACAE0FC427191FF1DF">
    <w:name w:val="6487405760E442ACAE0FC427191FF1DF"/>
    <w:rsid w:val="00666298"/>
  </w:style>
  <w:style w:type="paragraph" w:customStyle="1" w:styleId="129E3053FB6A4240A86E45EA8357CF74">
    <w:name w:val="129E3053FB6A4240A86E45EA8357CF74"/>
    <w:rsid w:val="00666298"/>
  </w:style>
  <w:style w:type="paragraph" w:customStyle="1" w:styleId="DAE12135FD494456B45890052EA0310B">
    <w:name w:val="DAE12135FD494456B45890052EA0310B"/>
    <w:rsid w:val="00666298"/>
  </w:style>
  <w:style w:type="paragraph" w:customStyle="1" w:styleId="A0816CB52C84489E98C44877DF4E6A3C">
    <w:name w:val="A0816CB52C84489E98C44877DF4E6A3C"/>
    <w:rsid w:val="00666298"/>
  </w:style>
  <w:style w:type="paragraph" w:customStyle="1" w:styleId="B729318A434044398338386F0F557CB5">
    <w:name w:val="B729318A434044398338386F0F557CB5"/>
    <w:rsid w:val="00666298"/>
  </w:style>
  <w:style w:type="paragraph" w:customStyle="1" w:styleId="4901CCC38AA94CE08291C78E95C75606">
    <w:name w:val="4901CCC38AA94CE08291C78E95C75606"/>
    <w:rsid w:val="00666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9397E-B62E-4E2C-B2FA-D78ABF38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1785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CCMSA</Company>
  <LinksUpToDate>false</LinksUpToDate>
  <CharactersWithSpaces>11580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Martinez</dc:creator>
  <cp:lastModifiedBy>Margaux Chouleur</cp:lastModifiedBy>
  <cp:revision>21</cp:revision>
  <cp:lastPrinted>2018-05-29T12:43:00Z</cp:lastPrinted>
  <dcterms:created xsi:type="dcterms:W3CDTF">2022-02-17T10:52:00Z</dcterms:created>
  <dcterms:modified xsi:type="dcterms:W3CDTF">2022-04-13T12:04:00Z</dcterms:modified>
</cp:coreProperties>
</file>